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D9C" w:rsidRDefault="005D41E6" w:rsidP="00873D9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167.6pt;margin-top:-32.65pt;width:306.2pt;height:19.4pt;z-index:-251639808;mso-wrap-style:none" stroked="f">
            <v:textbox style="mso-fit-shape-to-text:t" inset="5.85pt,.7pt,5.85pt,.7pt">
              <w:txbxContent>
                <w:p w:rsidR="005D41E6" w:rsidRPr="00686E58" w:rsidRDefault="005D41E6" w:rsidP="005D41E6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73D9C">
        <w:rPr>
          <w:rFonts w:hint="eastAsia"/>
          <w:b/>
          <w:sz w:val="28"/>
          <w:szCs w:val="28"/>
        </w:rPr>
        <w:t>「図形」を描く－基礎①</w:t>
      </w:r>
    </w:p>
    <w:p w:rsidR="00F45AF4" w:rsidRDefault="00873D9C" w:rsidP="00873D9C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 w:rsidR="00F45AF4">
        <w:rPr>
          <w:rFonts w:hint="eastAsia"/>
          <w:b/>
          <w:sz w:val="28"/>
          <w:szCs w:val="28"/>
        </w:rPr>
        <w:t>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5A0588" w:rsidRDefault="00873D9C" w:rsidP="00873D9C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A54825">
        <w:rPr>
          <w:rFonts w:hint="eastAsia"/>
          <w:color w:val="0000FF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 w:rsidR="00B8338E"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873D9C" w:rsidRDefault="00873D9C" w:rsidP="00873D9C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:rsidR="00873D9C" w:rsidRDefault="00873D9C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873D9C">
        <w:rPr>
          <w:rFonts w:hint="eastAsia"/>
          <w:b/>
          <w:sz w:val="24"/>
          <w:szCs w:val="24"/>
        </w:rPr>
        <w:t>■　基本図形－</w:t>
      </w:r>
      <w:r w:rsidRPr="00873D9C">
        <w:rPr>
          <w:rFonts w:hint="eastAsia"/>
          <w:b/>
          <w:color w:val="FF6600"/>
          <w:sz w:val="24"/>
          <w:szCs w:val="24"/>
        </w:rPr>
        <w:t>直線</w:t>
      </w:r>
      <w:r w:rsidRPr="00873D9C">
        <w:rPr>
          <w:rFonts w:hint="eastAsia"/>
          <w:b/>
          <w:color w:val="000000"/>
          <w:sz w:val="24"/>
          <w:szCs w:val="24"/>
        </w:rPr>
        <w:t>と</w:t>
      </w:r>
      <w:r w:rsidRPr="00873D9C">
        <w:rPr>
          <w:rFonts w:hint="eastAsia"/>
          <w:b/>
          <w:color w:val="FF6600"/>
          <w:sz w:val="24"/>
          <w:szCs w:val="24"/>
        </w:rPr>
        <w:t>矢印</w:t>
      </w:r>
    </w:p>
    <w:p w:rsidR="006951BD" w:rsidRPr="006951BD" w:rsidRDefault="006951BD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szCs w:val="21"/>
        </w:rPr>
        <w:t>「</w:t>
      </w:r>
      <w:r>
        <w:rPr>
          <w:rFonts w:hint="eastAsia"/>
          <w:b/>
          <w:szCs w:val="21"/>
        </w:rPr>
        <w:t>挿入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図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>
        <w:rPr>
          <w:rFonts w:hint="eastAsia"/>
          <w:b/>
          <w:szCs w:val="21"/>
        </w:rPr>
        <w:t>図形</w:t>
      </w:r>
      <w:r>
        <w:rPr>
          <w:rFonts w:hint="eastAsia"/>
          <w:szCs w:val="21"/>
        </w:rPr>
        <w:t>」ボタンで様々な図形の作成が可能です</w:t>
      </w:r>
    </w:p>
    <w:p w:rsidR="00873D9C" w:rsidRDefault="00873D9C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noProof/>
          <w:color w:val="FF6600"/>
          <w:sz w:val="24"/>
          <w:szCs w:val="24"/>
        </w:rPr>
        <w:drawing>
          <wp:inline distT="0" distB="0" distL="0" distR="0">
            <wp:extent cx="8524875" cy="990600"/>
            <wp:effectExtent l="19050" t="0" r="9525" b="0"/>
            <wp:docPr id="129" name="図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1BD" w:rsidRPr="006951BD" w:rsidRDefault="006951BD" w:rsidP="00873D9C">
      <w:pPr>
        <w:tabs>
          <w:tab w:val="center" w:pos="5499"/>
          <w:tab w:val="left" w:pos="6540"/>
        </w:tabs>
        <w:rPr>
          <w:szCs w:val="21"/>
        </w:rPr>
      </w:pPr>
      <w:r w:rsidRPr="006951BD">
        <w:rPr>
          <w:rFonts w:hint="eastAsia"/>
          <w:szCs w:val="21"/>
        </w:rPr>
        <w:t>あるいは、</w:t>
      </w:r>
      <w:r w:rsidR="00786BDD" w:rsidRPr="00786BDD">
        <w:rPr>
          <w:rFonts w:hint="eastAsia"/>
          <w:b/>
          <w:color w:val="FF0000"/>
          <w:szCs w:val="21"/>
        </w:rPr>
        <w:t>図形を描いた直後</w:t>
      </w:r>
      <w:r w:rsidRPr="00786BDD">
        <w:rPr>
          <w:rFonts w:hint="eastAsia"/>
          <w:b/>
          <w:color w:val="FF0000"/>
          <w:szCs w:val="21"/>
        </w:rPr>
        <w:t>に表示</w:t>
      </w:r>
      <w:r w:rsidR="00786BDD" w:rsidRPr="00786BDD">
        <w:rPr>
          <w:rFonts w:hint="eastAsia"/>
          <w:szCs w:val="21"/>
        </w:rPr>
        <w:t>or</w:t>
      </w:r>
      <w:r w:rsidR="00786BDD">
        <w:rPr>
          <w:rFonts w:hint="eastAsia"/>
          <w:b/>
          <w:color w:val="FF0000"/>
          <w:szCs w:val="21"/>
        </w:rPr>
        <w:t>描いた図形を選択時</w:t>
      </w:r>
      <w:r w:rsidR="00786BDD" w:rsidRPr="00786BDD">
        <w:rPr>
          <w:rFonts w:hint="eastAsia"/>
          <w:szCs w:val="21"/>
        </w:rPr>
        <w:t>に</w:t>
      </w:r>
      <w:r>
        <w:rPr>
          <w:rFonts w:hint="eastAsia"/>
          <w:szCs w:val="21"/>
        </w:rPr>
        <w:t>される「</w:t>
      </w:r>
      <w:r w:rsidRPr="006A17E8">
        <w:rPr>
          <w:rFonts w:hint="eastAsia"/>
          <w:b/>
          <w:szCs w:val="21"/>
        </w:rPr>
        <w:t>書式</w:t>
      </w:r>
      <w:r>
        <w:rPr>
          <w:rFonts w:hint="eastAsia"/>
          <w:szCs w:val="21"/>
        </w:rPr>
        <w:t>」タブのリボンの「</w:t>
      </w:r>
      <w:r w:rsidRPr="006A17E8">
        <w:rPr>
          <w:rFonts w:hint="eastAsia"/>
          <w:b/>
          <w:szCs w:val="21"/>
        </w:rPr>
        <w:t>図形の挿入</w:t>
      </w:r>
      <w:r>
        <w:rPr>
          <w:rFonts w:hint="eastAsia"/>
          <w:szCs w:val="21"/>
        </w:rPr>
        <w:t>」でも作成できます。</w:t>
      </w:r>
    </w:p>
    <w:p w:rsidR="006951BD" w:rsidRDefault="006951BD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noProof/>
          <w:color w:val="FF6600"/>
          <w:sz w:val="24"/>
          <w:szCs w:val="24"/>
        </w:rPr>
        <w:drawing>
          <wp:inline distT="0" distB="0" distL="0" distR="0">
            <wp:extent cx="8534400" cy="1009650"/>
            <wp:effectExtent l="19050" t="0" r="0" b="0"/>
            <wp:docPr id="130" name="図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/>
      </w:tblPr>
      <w:tblGrid>
        <w:gridCol w:w="6695"/>
        <w:gridCol w:w="6695"/>
      </w:tblGrid>
      <w:tr w:rsidR="00873D9C" w:rsidTr="00873D9C">
        <w:trPr>
          <w:trHeight w:val="7590"/>
          <w:jc w:val="center"/>
        </w:trPr>
        <w:tc>
          <w:tcPr>
            <w:tcW w:w="6695" w:type="dxa"/>
          </w:tcPr>
          <w:p w:rsidR="00873D9C" w:rsidRDefault="006951BD" w:rsidP="00B42FA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 w:rsidRPr="007031EE">
              <w:rPr>
                <w:sz w:val="21"/>
              </w:rPr>
              <w:object w:dxaOrig="390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7.25pt" o:ole="">
                  <v:imagedata r:id="rId10" o:title=""/>
                </v:shape>
                <o:OLEObject Type="Embed" ProgID="PBrush" ShapeID="_x0000_i1025" DrawAspect="Content" ObjectID="_1373653689" r:id="rId11"/>
              </w:object>
            </w:r>
            <w:r w:rsidR="00873D9C">
              <w:rPr>
                <w:rFonts w:hint="eastAsia"/>
                <w:b/>
                <w:szCs w:val="21"/>
              </w:rPr>
              <w:t>「直線を描く」・</w:t>
            </w:r>
            <w:r w:rsidRPr="007031EE">
              <w:rPr>
                <w:sz w:val="21"/>
              </w:rPr>
              <w:object w:dxaOrig="405" w:dyaOrig="345">
                <v:shape id="_x0000_i1026" type="#_x0000_t75" style="width:20.25pt;height:17.25pt" o:ole="">
                  <v:imagedata r:id="rId12" o:title=""/>
                </v:shape>
                <o:OLEObject Type="Embed" ProgID="PBrush" ShapeID="_x0000_i1026" DrawAspect="Content" ObjectID="_1373653690" r:id="rId13"/>
              </w:object>
            </w:r>
            <w:r w:rsidR="00873D9C" w:rsidRPr="00F129B4">
              <w:rPr>
                <w:rFonts w:hint="eastAsia"/>
                <w:b/>
              </w:rPr>
              <w:t>「矢印を描く」</w:t>
            </w:r>
          </w:p>
          <w:p w:rsidR="00873D9C" w:rsidRDefault="00873D9C" w:rsidP="00B42FA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《方法》</w:t>
            </w:r>
          </w:p>
          <w:p w:rsidR="006A17E8" w:rsidRDefault="006A17E8" w:rsidP="00B42FA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>
              <w:rPr>
                <w:rFonts w:hint="eastAsia"/>
                <w:b/>
                <w:szCs w:val="21"/>
              </w:rPr>
              <w:t>挿入</w:t>
            </w:r>
            <w:r>
              <w:rPr>
                <w:rFonts w:hint="eastAsia"/>
                <w:szCs w:val="21"/>
              </w:rPr>
              <w:t>」タブを選択し、リボンの「</w:t>
            </w:r>
            <w:r>
              <w:rPr>
                <w:rFonts w:hint="eastAsia"/>
                <w:b/>
                <w:szCs w:val="21"/>
              </w:rPr>
              <w:t>図</w:t>
            </w:r>
            <w:r w:rsidRPr="009B59D0">
              <w:rPr>
                <w:rFonts w:hint="eastAsia"/>
                <w:szCs w:val="21"/>
              </w:rPr>
              <w:t>」</w:t>
            </w:r>
            <w:r>
              <w:rPr>
                <w:rFonts w:hint="eastAsia"/>
                <w:szCs w:val="21"/>
              </w:rPr>
              <w:t>より「</w:t>
            </w:r>
            <w:r>
              <w:rPr>
                <w:rFonts w:hint="eastAsia"/>
                <w:b/>
                <w:szCs w:val="21"/>
              </w:rPr>
              <w:t>図形</w:t>
            </w:r>
            <w:r>
              <w:rPr>
                <w:rFonts w:hint="eastAsia"/>
                <w:szCs w:val="21"/>
              </w:rPr>
              <w:t>」ボタンをクリック</w:t>
            </w:r>
          </w:p>
          <w:p w:rsidR="006A17E8" w:rsidRDefault="006A17E8" w:rsidP="00B42FA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以下のメニューから「直線」</w:t>
            </w:r>
            <w:r>
              <w:rPr>
                <w:rFonts w:hint="eastAsia"/>
                <w:szCs w:val="21"/>
              </w:rPr>
              <w:t>or</w:t>
            </w:r>
            <w:r>
              <w:rPr>
                <w:rFonts w:hint="eastAsia"/>
                <w:szCs w:val="21"/>
              </w:rPr>
              <w:t>「矢印」をクリックで選択します。</w:t>
            </w:r>
          </w:p>
          <w:p w:rsidR="006A17E8" w:rsidRDefault="006A17E8" w:rsidP="00B42FA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 w:rsidRPr="007031EE">
              <w:rPr>
                <w:sz w:val="21"/>
              </w:rPr>
              <w:object w:dxaOrig="3765" w:dyaOrig="3030">
                <v:shape id="_x0000_i1027" type="#_x0000_t75" style="width:188.25pt;height:151.5pt" o:ole="">
                  <v:imagedata r:id="rId14" o:title=""/>
                </v:shape>
                <o:OLEObject Type="Embed" ProgID="PBrush" ShapeID="_x0000_i1027" DrawAspect="Content" ObjectID="_1373653691" r:id="rId15"/>
              </w:object>
            </w:r>
          </w:p>
          <w:p w:rsidR="00873D9C" w:rsidRPr="00FA2F3A" w:rsidRDefault="00697308" w:rsidP="00FA2F3A">
            <w:pPr>
              <w:pStyle w:val="aa"/>
              <w:numPr>
                <w:ilvl w:val="0"/>
                <w:numId w:val="38"/>
              </w:numPr>
              <w:tabs>
                <w:tab w:val="center" w:pos="5499"/>
                <w:tab w:val="left" w:pos="6540"/>
              </w:tabs>
              <w:ind w:leftChars="0"/>
            </w:pPr>
            <w:r>
              <w:rPr>
                <w:rFonts w:hint="eastAsia"/>
                <w:szCs w:val="21"/>
              </w:rPr>
              <w:t>「メニュー</w:t>
            </w:r>
            <w:r w:rsidR="00873D9C" w:rsidRPr="00FA2F3A">
              <w:rPr>
                <w:rFonts w:hint="eastAsia"/>
                <w:szCs w:val="21"/>
              </w:rPr>
              <w:t>」より</w:t>
            </w:r>
            <w:r w:rsidR="00FA2F3A" w:rsidRPr="007031EE">
              <w:rPr>
                <w:sz w:val="21"/>
              </w:rPr>
              <w:object w:dxaOrig="390" w:dyaOrig="345">
                <v:shape id="_x0000_i1028" type="#_x0000_t75" style="width:19.5pt;height:17.25pt" o:ole="">
                  <v:imagedata r:id="rId10" o:title=""/>
                </v:shape>
                <o:OLEObject Type="Embed" ProgID="PBrush" ShapeID="_x0000_i1028" DrawAspect="Content" ObjectID="_1373653692" r:id="rId16"/>
              </w:object>
            </w:r>
            <w:r w:rsidR="00873D9C" w:rsidRPr="00FA2F3A">
              <w:rPr>
                <w:rFonts w:hint="eastAsia"/>
              </w:rPr>
              <w:t>か</w:t>
            </w:r>
            <w:r w:rsidR="00FA2F3A" w:rsidRPr="007031EE">
              <w:rPr>
                <w:sz w:val="21"/>
              </w:rPr>
              <w:object w:dxaOrig="405" w:dyaOrig="345">
                <v:shape id="_x0000_i1029" type="#_x0000_t75" style="width:20.25pt;height:17.25pt" o:ole="">
                  <v:imagedata r:id="rId12" o:title=""/>
                </v:shape>
                <o:OLEObject Type="Embed" ProgID="PBrush" ShapeID="_x0000_i1029" DrawAspect="Content" ObjectID="_1373653693" r:id="rId17"/>
              </w:object>
            </w:r>
            <w:r w:rsidR="00FA2F3A">
              <w:rPr>
                <w:rFonts w:hint="eastAsia"/>
              </w:rPr>
              <w:t xml:space="preserve">　他</w:t>
            </w:r>
            <w:r w:rsidR="00873D9C" w:rsidRPr="00FA2F3A">
              <w:rPr>
                <w:rFonts w:hint="eastAsia"/>
              </w:rPr>
              <w:t>を左クリックで選択。</w:t>
            </w:r>
          </w:p>
          <w:p w:rsidR="00873D9C" w:rsidRDefault="00873D9C" w:rsidP="00873D9C">
            <w:pPr>
              <w:numPr>
                <w:ilvl w:val="0"/>
                <w:numId w:val="38"/>
              </w:numPr>
              <w:tabs>
                <w:tab w:val="center" w:pos="5499"/>
                <w:tab w:val="left" w:pos="6540"/>
              </w:tabs>
            </w:pPr>
            <w:r>
              <w:rPr>
                <w:rFonts w:hint="eastAsia"/>
              </w:rPr>
              <w:t>カーソルを文書内に移動するとカーソルの形状が</w:t>
            </w:r>
            <w:r w:rsidRPr="007031EE">
              <w:rPr>
                <w:sz w:val="21"/>
              </w:rPr>
              <w:object w:dxaOrig="390" w:dyaOrig="345">
                <v:shape id="_x0000_i1030" type="#_x0000_t75" style="width:16.5pt;height:15pt" o:ole="">
                  <v:imagedata r:id="rId18" o:title=""/>
                </v:shape>
                <o:OLEObject Type="Embed" ProgID="PBrush" ShapeID="_x0000_i1030" DrawAspect="Content" ObjectID="_1373653694" r:id="rId19"/>
              </w:object>
            </w:r>
          </w:p>
          <w:p w:rsidR="00873D9C" w:rsidRDefault="00873D9C" w:rsidP="00B42FAE">
            <w:pPr>
              <w:tabs>
                <w:tab w:val="center" w:pos="5499"/>
                <w:tab w:val="left" w:pos="6540"/>
              </w:tabs>
              <w:ind w:left="420"/>
            </w:pPr>
            <w:r>
              <w:rPr>
                <w:rFonts w:hint="eastAsia"/>
              </w:rPr>
              <w:t>に変化します。</w:t>
            </w:r>
          </w:p>
          <w:p w:rsidR="00873D9C" w:rsidRDefault="00873D9C" w:rsidP="00873D9C">
            <w:pPr>
              <w:numPr>
                <w:ilvl w:val="0"/>
                <w:numId w:val="38"/>
              </w:numPr>
              <w:tabs>
                <w:tab w:val="center" w:pos="5499"/>
                <w:tab w:val="left" w:pos="6540"/>
              </w:tabs>
            </w:pPr>
            <w:r>
              <w:rPr>
                <w:rFonts w:hint="eastAsia"/>
              </w:rPr>
              <w:t>描きたい場所で左から右にドラッ</w:t>
            </w:r>
            <w:r w:rsidR="005D41E6">
              <w:rPr>
                <w:rFonts w:hint="eastAsia"/>
              </w:rPr>
              <w:t>グ</w:t>
            </w:r>
            <w:r>
              <w:rPr>
                <w:rFonts w:hint="eastAsia"/>
              </w:rPr>
              <w:t>する。</w:t>
            </w:r>
          </w:p>
          <w:p w:rsidR="00873D9C" w:rsidRDefault="00873D9C" w:rsidP="00873D9C">
            <w:pPr>
              <w:tabs>
                <w:tab w:val="center" w:pos="5499"/>
                <w:tab w:val="left" w:pos="6540"/>
              </w:tabs>
              <w:ind w:firstLineChars="100" w:firstLine="200"/>
            </w:pPr>
            <w:r>
              <w:rPr>
                <w:rFonts w:hint="eastAsia"/>
              </w:rPr>
              <w:t>矢印では</w:t>
            </w:r>
            <w:r w:rsidRPr="00C00AFF">
              <w:rPr>
                <w:rFonts w:hint="eastAsia"/>
                <w:color w:val="FF0000"/>
              </w:rPr>
              <w:t>引き終わった場所に矢印が付きます</w:t>
            </w:r>
            <w:r>
              <w:rPr>
                <w:rFonts w:hint="eastAsia"/>
              </w:rPr>
              <w:t>。</w:t>
            </w:r>
          </w:p>
          <w:p w:rsidR="00873D9C" w:rsidRDefault="00873D9C" w:rsidP="00873D9C">
            <w:pPr>
              <w:tabs>
                <w:tab w:val="center" w:pos="5499"/>
                <w:tab w:val="left" w:pos="6540"/>
              </w:tabs>
              <w:ind w:firstLineChars="100" w:firstLine="200"/>
            </w:pPr>
            <w:r>
              <w:rPr>
                <w:rFonts w:hint="eastAsia"/>
              </w:rPr>
              <w:t>例：</w:t>
            </w:r>
            <w:r w:rsidRPr="007031EE">
              <w:rPr>
                <w:sz w:val="21"/>
              </w:rPr>
              <w:object w:dxaOrig="600" w:dyaOrig="195">
                <v:shape id="_x0000_i1031" type="#_x0000_t75" style="width:30pt;height:9.75pt" o:ole="">
                  <v:imagedata r:id="rId20" o:title=""/>
                </v:shape>
                <o:OLEObject Type="Embed" ProgID="PBrush" ShapeID="_x0000_i1031" DrawAspect="Content" ObjectID="_1373653695" r:id="rId21"/>
              </w:objec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（右から左にドラッ</w:t>
            </w:r>
            <w:r w:rsidR="005D41E6">
              <w:rPr>
                <w:rFonts w:hint="eastAsia"/>
              </w:rPr>
              <w:t>グ</w:t>
            </w:r>
            <w:r>
              <w:rPr>
                <w:rFonts w:hint="eastAsia"/>
              </w:rPr>
              <w:t>すると左側に矢印が付きます）</w:t>
            </w:r>
          </w:p>
          <w:p w:rsidR="00873D9C" w:rsidRDefault="00873D9C" w:rsidP="00B42FAE">
            <w:pPr>
              <w:shd w:val="clear" w:color="auto" w:fill="CCFFFF"/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</w:rPr>
              <w:t>水平・垂直に引きたい場合、</w:t>
            </w:r>
            <w:r w:rsidRPr="007031EE">
              <w:rPr>
                <w:sz w:val="21"/>
              </w:rPr>
              <w:object w:dxaOrig="2400" w:dyaOrig="2400">
                <v:shape id="_x0000_i1032" type="#_x0000_t75" style="width:39.75pt;height:15pt" o:ole="">
                  <v:imagedata r:id="rId22" o:title=""/>
                </v:shape>
                <o:OLEObject Type="Embed" ProgID="PBrush" ShapeID="_x0000_i1032" DrawAspect="Content" ObjectID="_1373653696" r:id="rId23"/>
              </w:object>
            </w:r>
            <w:r>
              <w:rPr>
                <w:rFonts w:hint="eastAsia"/>
              </w:rPr>
              <w:t>を押しながらドラッ</w:t>
            </w:r>
            <w:r w:rsidR="005D41E6">
              <w:rPr>
                <w:rFonts w:hint="eastAsia"/>
              </w:rPr>
              <w:t>グ</w:t>
            </w:r>
            <w:r>
              <w:rPr>
                <w:rFonts w:hint="eastAsia"/>
              </w:rPr>
              <w:t>するとまっすぐに描けます。</w:t>
            </w:r>
          </w:p>
          <w:p w:rsidR="00B41A52" w:rsidRDefault="00B41A52" w:rsidP="00B42FAE">
            <w:pPr>
              <w:tabs>
                <w:tab w:val="center" w:pos="5499"/>
                <w:tab w:val="left" w:pos="6540"/>
              </w:tabs>
              <w:jc w:val="center"/>
              <w:rPr>
                <w:b/>
                <w:szCs w:val="21"/>
                <w:shd w:val="pct15" w:color="auto" w:fill="FFFFFF"/>
              </w:rPr>
            </w:pPr>
          </w:p>
          <w:p w:rsidR="00873D9C" w:rsidRPr="00C00AFF" w:rsidRDefault="00873D9C" w:rsidP="00B42FAE">
            <w:pPr>
              <w:tabs>
                <w:tab w:val="center" w:pos="5499"/>
                <w:tab w:val="left" w:pos="6540"/>
              </w:tabs>
              <w:jc w:val="center"/>
              <w:rPr>
                <w:b/>
                <w:szCs w:val="21"/>
                <w:shd w:val="pct15" w:color="auto" w:fill="FFFFFF"/>
              </w:rPr>
            </w:pPr>
            <w:r w:rsidRPr="00C00AFF">
              <w:rPr>
                <w:rFonts w:hint="eastAsia"/>
                <w:b/>
                <w:szCs w:val="21"/>
                <w:shd w:val="pct15" w:color="auto" w:fill="FFFFFF"/>
              </w:rPr>
              <w:t>描いた直線をアレンジする</w:t>
            </w:r>
          </w:p>
          <w:p w:rsidR="00873D9C" w:rsidRDefault="00873D9C" w:rsidP="00B42FA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描いた直線を変更するには、</w:t>
            </w:r>
            <w:r w:rsidRPr="006D69EE">
              <w:rPr>
                <w:rFonts w:hint="eastAsia"/>
                <w:color w:val="FF0000"/>
                <w:szCs w:val="21"/>
              </w:rPr>
              <w:t>必ずその直線を</w:t>
            </w:r>
            <w:r>
              <w:rPr>
                <w:rFonts w:hint="eastAsia"/>
                <w:color w:val="FF0000"/>
                <w:szCs w:val="21"/>
              </w:rPr>
              <w:t>左クリックで</w:t>
            </w:r>
            <w:r w:rsidRPr="006D69EE">
              <w:rPr>
                <w:rFonts w:hint="eastAsia"/>
                <w:color w:val="FF0000"/>
                <w:szCs w:val="21"/>
              </w:rPr>
              <w:t>選択</w:t>
            </w:r>
            <w:r>
              <w:rPr>
                <w:rFonts w:hint="eastAsia"/>
                <w:szCs w:val="21"/>
              </w:rPr>
              <w:t>します。</w:t>
            </w:r>
          </w:p>
          <w:p w:rsidR="00873D9C" w:rsidRDefault="006A17E8" w:rsidP="00023903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</w:rPr>
              <w:t>「矢印であれば」</w:t>
            </w:r>
            <w:r w:rsidR="00873D9C" w:rsidRPr="007031EE">
              <w:rPr>
                <w:sz w:val="21"/>
              </w:rPr>
              <w:object w:dxaOrig="1185" w:dyaOrig="330">
                <v:shape id="_x0000_i1033" type="#_x0000_t75" style="width:59.25pt;height:16.5pt" o:ole="">
                  <v:imagedata r:id="rId24" o:title=""/>
                </v:shape>
                <o:OLEObject Type="Embed" ProgID="PBrush" ShapeID="_x0000_i1033" DrawAspect="Content" ObjectID="_1373653697" r:id="rId25"/>
              </w:object>
            </w:r>
            <w:r w:rsidR="00873D9C">
              <w:rPr>
                <w:rFonts w:hint="eastAsia"/>
              </w:rPr>
              <w:t>に矢印の両側に</w:t>
            </w:r>
            <w:r w:rsidR="00023903">
              <w:rPr>
                <w:rFonts w:hint="eastAsia"/>
                <w:color w:val="00B050"/>
              </w:rPr>
              <w:t>●</w:t>
            </w:r>
            <w:r w:rsidR="00873D9C">
              <w:rPr>
                <w:rFonts w:hint="eastAsia"/>
              </w:rPr>
              <w:t>の</w:t>
            </w:r>
            <w:r w:rsidR="005D41E6">
              <w:rPr>
                <w:rFonts w:hint="eastAsia"/>
              </w:rPr>
              <w:t>ハンドル</w:t>
            </w:r>
            <w:r w:rsidR="00873D9C">
              <w:rPr>
                <w:rFonts w:hint="eastAsia"/>
              </w:rPr>
              <w:t>が</w:t>
            </w:r>
            <w:r w:rsidR="00023903">
              <w:rPr>
                <w:rFonts w:hint="eastAsia"/>
              </w:rPr>
              <w:t>両サイドに</w:t>
            </w:r>
            <w:r w:rsidR="00873D9C">
              <w:rPr>
                <w:rFonts w:hint="eastAsia"/>
              </w:rPr>
              <w:t>表示されます。</w:t>
            </w:r>
          </w:p>
          <w:p w:rsidR="00023903" w:rsidRDefault="00023903" w:rsidP="00023903">
            <w:pPr>
              <w:tabs>
                <w:tab w:val="center" w:pos="5499"/>
                <w:tab w:val="left" w:pos="6540"/>
              </w:tabs>
            </w:pPr>
          </w:p>
          <w:p w:rsidR="00023903" w:rsidRDefault="00023903" w:rsidP="00023903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 w:rsidRPr="006A17E8">
              <w:rPr>
                <w:rFonts w:hint="eastAsia"/>
                <w:b/>
                <w:szCs w:val="21"/>
              </w:rPr>
              <w:t>挿入</w:t>
            </w:r>
            <w:r>
              <w:rPr>
                <w:rFonts w:hint="eastAsia"/>
                <w:szCs w:val="21"/>
              </w:rPr>
              <w:t>」タブを選択時に表示される「</w:t>
            </w:r>
            <w:r w:rsidRPr="006A17E8">
              <w:rPr>
                <w:rFonts w:hint="eastAsia"/>
                <w:b/>
                <w:szCs w:val="21"/>
              </w:rPr>
              <w:t>書式</w:t>
            </w:r>
            <w:r>
              <w:rPr>
                <w:rFonts w:hint="eastAsia"/>
                <w:szCs w:val="21"/>
              </w:rPr>
              <w:t>」タブのリボンの「図形の枠線」をクリックしてメニューから操作します。</w:t>
            </w:r>
          </w:p>
          <w:p w:rsidR="00B41A52" w:rsidRPr="00023903" w:rsidRDefault="00B41A52" w:rsidP="00023903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サイズの変更はハンドルをドラッ</w:t>
            </w:r>
            <w:r w:rsidR="005D41E6">
              <w:rPr>
                <w:rFonts w:hint="eastAsia"/>
                <w:sz w:val="21"/>
                <w:szCs w:val="21"/>
              </w:rPr>
              <w:t>グ</w:t>
            </w:r>
            <w:r>
              <w:rPr>
                <w:rFonts w:hint="eastAsia"/>
                <w:sz w:val="21"/>
                <w:szCs w:val="21"/>
              </w:rPr>
              <w:t>します。</w:t>
            </w:r>
          </w:p>
        </w:tc>
        <w:tc>
          <w:tcPr>
            <w:tcW w:w="6695" w:type="dxa"/>
          </w:tcPr>
          <w:p w:rsidR="006A17E8" w:rsidRDefault="00023903" w:rsidP="00023903">
            <w:pPr>
              <w:tabs>
                <w:tab w:val="center" w:pos="5499"/>
                <w:tab w:val="left" w:pos="6540"/>
              </w:tabs>
              <w:jc w:val="center"/>
              <w:rPr>
                <w:szCs w:val="21"/>
              </w:rPr>
            </w:pPr>
            <w:r w:rsidRPr="007031EE">
              <w:rPr>
                <w:sz w:val="21"/>
              </w:rPr>
              <w:object w:dxaOrig="4665" w:dyaOrig="5775">
                <v:shape id="_x0000_i1034" type="#_x0000_t75" style="width:202.5pt;height:250.5pt" o:ole="">
                  <v:imagedata r:id="rId26" o:title=""/>
                </v:shape>
                <o:OLEObject Type="Embed" ProgID="PBrush" ShapeID="_x0000_i1034" DrawAspect="Content" ObjectID="_1373653698" r:id="rId27"/>
              </w:object>
            </w:r>
          </w:p>
          <w:p w:rsidR="00873D9C" w:rsidRPr="006D69EE" w:rsidRDefault="00873D9C" w:rsidP="00B42FAE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  <w:szCs w:val="21"/>
              </w:rPr>
              <w:t>(a)</w:t>
            </w:r>
            <w:r>
              <w:rPr>
                <w:rFonts w:hint="eastAsia"/>
                <w:szCs w:val="21"/>
              </w:rPr>
              <w:t>色を付ける＝</w:t>
            </w:r>
            <w:r>
              <w:rPr>
                <w:rFonts w:hint="eastAsia"/>
              </w:rPr>
              <w:t>「</w:t>
            </w:r>
            <w:r w:rsidR="00023903">
              <w:rPr>
                <w:rFonts w:hint="eastAsia"/>
              </w:rPr>
              <w:t>テーマ</w:t>
            </w:r>
            <w:r w:rsidR="00E323C0">
              <w:rPr>
                <w:rFonts w:hint="eastAsia"/>
              </w:rPr>
              <w:t>の色」</w:t>
            </w:r>
            <w:r>
              <w:rPr>
                <w:rFonts w:hint="eastAsia"/>
              </w:rPr>
              <w:t>より</w:t>
            </w:r>
          </w:p>
          <w:p w:rsidR="00873D9C" w:rsidRDefault="00873D9C" w:rsidP="00B42FAE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  <w:szCs w:val="21"/>
              </w:rPr>
              <w:t>(b)</w:t>
            </w:r>
            <w:r>
              <w:rPr>
                <w:rFonts w:hint="eastAsia"/>
                <w:szCs w:val="21"/>
              </w:rPr>
              <w:t>太くする＝</w:t>
            </w:r>
            <w:r>
              <w:rPr>
                <w:rFonts w:hint="eastAsia"/>
              </w:rPr>
              <w:t>「</w:t>
            </w:r>
            <w:r w:rsidR="00023903">
              <w:rPr>
                <w:rFonts w:hint="eastAsia"/>
              </w:rPr>
              <w:t>太さ</w:t>
            </w:r>
            <w:r>
              <w:rPr>
                <w:rFonts w:hint="eastAsia"/>
              </w:rPr>
              <w:t>」より</w:t>
            </w:r>
          </w:p>
          <w:p w:rsidR="00873D9C" w:rsidRDefault="00873D9C" w:rsidP="00B42FAE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</w:rPr>
              <w:t>(c)</w:t>
            </w:r>
            <w:r>
              <w:rPr>
                <w:rFonts w:hint="eastAsia"/>
              </w:rPr>
              <w:t>スタイル＝「実践／点線のスタイル」より</w:t>
            </w:r>
          </w:p>
          <w:p w:rsidR="00873D9C" w:rsidRDefault="00873D9C" w:rsidP="00B42FAE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</w:rPr>
              <w:t>(d)</w:t>
            </w:r>
            <w:r>
              <w:rPr>
                <w:rFonts w:hint="eastAsia"/>
              </w:rPr>
              <w:t>矢印の方向・形＝「矢印」より</w:t>
            </w:r>
          </w:p>
          <w:p w:rsidR="00023903" w:rsidRDefault="00023903" w:rsidP="00B42FAE">
            <w:pPr>
              <w:tabs>
                <w:tab w:val="center" w:pos="5499"/>
                <w:tab w:val="left" w:pos="6540"/>
              </w:tabs>
            </w:pPr>
          </w:p>
          <w:p w:rsidR="00023903" w:rsidRDefault="00023903" w:rsidP="00B42FAE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</w:rPr>
              <w:t>■「影」「３－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」を設定したい場合は、</w:t>
            </w:r>
            <w:r>
              <w:rPr>
                <w:rFonts w:hint="eastAsia"/>
                <w:szCs w:val="21"/>
              </w:rPr>
              <w:t>「</w:t>
            </w:r>
            <w:r w:rsidRPr="009E3AD9">
              <w:rPr>
                <w:rFonts w:hint="eastAsia"/>
                <w:b/>
                <w:color w:val="FF0000"/>
                <w:szCs w:val="21"/>
              </w:rPr>
              <w:t>書式</w:t>
            </w:r>
            <w:r>
              <w:rPr>
                <w:rFonts w:hint="eastAsia"/>
                <w:szCs w:val="21"/>
              </w:rPr>
              <w:t>」タブのリボンの「</w:t>
            </w:r>
            <w:r w:rsidRPr="009E3AD9">
              <w:rPr>
                <w:rFonts w:hint="eastAsia"/>
                <w:b/>
              </w:rPr>
              <w:t>影効果</w:t>
            </w:r>
            <w:r>
              <w:rPr>
                <w:rFonts w:hint="eastAsia"/>
                <w:szCs w:val="21"/>
              </w:rPr>
              <w:t>」</w:t>
            </w:r>
            <w:r>
              <w:rPr>
                <w:rFonts w:hint="eastAsia"/>
                <w:szCs w:val="21"/>
              </w:rPr>
              <w:t>or</w:t>
            </w:r>
            <w:r>
              <w:rPr>
                <w:rFonts w:hint="eastAsia"/>
              </w:rPr>
              <w:t>「</w:t>
            </w:r>
            <w:r w:rsidRPr="009E3AD9">
              <w:rPr>
                <w:rFonts w:hint="eastAsia"/>
                <w:b/>
              </w:rPr>
              <w:t>３－Ｄ効果</w:t>
            </w:r>
            <w:r>
              <w:rPr>
                <w:rFonts w:hint="eastAsia"/>
              </w:rPr>
              <w:t>」</w:t>
            </w:r>
            <w:r>
              <w:rPr>
                <w:rFonts w:hint="eastAsia"/>
                <w:szCs w:val="21"/>
              </w:rPr>
              <w:t>をクリックしてメニューから操作します。</w:t>
            </w:r>
          </w:p>
          <w:p w:rsidR="00023903" w:rsidRDefault="00023903" w:rsidP="000E0D95">
            <w:pPr>
              <w:tabs>
                <w:tab w:val="center" w:pos="5499"/>
                <w:tab w:val="left" w:pos="6540"/>
              </w:tabs>
              <w:jc w:val="center"/>
              <w:rPr>
                <w:szCs w:val="21"/>
              </w:rPr>
            </w:pPr>
            <w:r w:rsidRPr="007031EE">
              <w:rPr>
                <w:sz w:val="21"/>
              </w:rPr>
              <w:object w:dxaOrig="3855" w:dyaOrig="2070">
                <v:shape id="_x0000_i1035" type="#_x0000_t75" style="width:192.75pt;height:103.5pt" o:ole="">
                  <v:imagedata r:id="rId28" o:title=""/>
                </v:shape>
                <o:OLEObject Type="Embed" ProgID="PBrush" ShapeID="_x0000_i1035" DrawAspect="Content" ObjectID="_1373653699" r:id="rId29"/>
              </w:object>
            </w:r>
          </w:p>
          <w:p w:rsidR="00873D9C" w:rsidRDefault="00873D9C" w:rsidP="00873D9C">
            <w:pPr>
              <w:tabs>
                <w:tab w:val="center" w:pos="5499"/>
                <w:tab w:val="left" w:pos="6540"/>
              </w:tabs>
              <w:ind w:left="200" w:hangingChars="100" w:hanging="200"/>
            </w:pPr>
            <w:r>
              <w:rPr>
                <w:rFonts w:hint="eastAsia"/>
                <w:szCs w:val="21"/>
              </w:rPr>
              <w:t>※消去したい場合は、</w:t>
            </w:r>
            <w:r w:rsidRPr="00217ABA">
              <w:rPr>
                <w:rFonts w:hint="eastAsia"/>
                <w:color w:val="FF0000"/>
                <w:szCs w:val="21"/>
              </w:rPr>
              <w:t>選択して</w:t>
            </w:r>
            <w:r w:rsidRPr="007031EE">
              <w:rPr>
                <w:sz w:val="21"/>
              </w:rPr>
              <w:object w:dxaOrig="2400" w:dyaOrig="2400">
                <v:shape id="_x0000_i1036" type="#_x0000_t75" style="width:23.25pt;height:23.25pt" o:ole="">
                  <v:imagedata r:id="rId30" o:title=""/>
                </v:shape>
                <o:OLEObject Type="Embed" ProgID="PBrush" ShapeID="_x0000_i1036" DrawAspect="Content" ObjectID="_1373653700" r:id="rId31"/>
              </w:object>
            </w:r>
            <w:r w:rsidR="00217ABA">
              <w:rPr>
                <w:rFonts w:hint="eastAsia"/>
              </w:rPr>
              <w:t>or</w:t>
            </w:r>
            <w:r w:rsidRPr="007031EE">
              <w:rPr>
                <w:sz w:val="21"/>
              </w:rPr>
              <w:object w:dxaOrig="2400" w:dyaOrig="2400">
                <v:shape id="_x0000_i1037" type="#_x0000_t75" style="width:26.25pt;height:26.25pt" o:ole="">
                  <v:imagedata r:id="rId32" o:title=""/>
                </v:shape>
                <o:OLEObject Type="Embed" ProgID="PBrush" ShapeID="_x0000_i1037" DrawAspect="Content" ObjectID="_1373653701" r:id="rId33"/>
              </w:object>
            </w:r>
            <w:r>
              <w:rPr>
                <w:rFonts w:hint="eastAsia"/>
              </w:rPr>
              <w:t>を</w:t>
            </w:r>
            <w:r w:rsidR="00217ABA">
              <w:rPr>
                <w:rFonts w:hint="eastAsia"/>
              </w:rPr>
              <w:t>押し</w:t>
            </w:r>
            <w:r>
              <w:rPr>
                <w:rFonts w:hint="eastAsia"/>
              </w:rPr>
              <w:t>ます。</w:t>
            </w:r>
          </w:p>
          <w:p w:rsidR="00873D9C" w:rsidRDefault="00873D9C" w:rsidP="00873D9C">
            <w:pPr>
              <w:tabs>
                <w:tab w:val="center" w:pos="5499"/>
                <w:tab w:val="left" w:pos="6540"/>
              </w:tabs>
              <w:ind w:left="200" w:hangingChars="100" w:hanging="200"/>
            </w:pPr>
            <w:r>
              <w:rPr>
                <w:rFonts w:hint="eastAsia"/>
              </w:rPr>
              <w:t>※同時に複数を選択するには、</w:t>
            </w:r>
            <w:r w:rsidRPr="007031EE">
              <w:rPr>
                <w:sz w:val="21"/>
              </w:rPr>
              <w:object w:dxaOrig="2400" w:dyaOrig="2400">
                <v:shape id="_x0000_i1038" type="#_x0000_t75" style="width:39.75pt;height:15pt" o:ole="">
                  <v:imagedata r:id="rId22" o:title=""/>
                </v:shape>
                <o:OLEObject Type="Embed" ProgID="PBrush" ShapeID="_x0000_i1038" DrawAspect="Content" ObjectID="_1373653702" r:id="rId34"/>
              </w:object>
            </w:r>
            <w:r>
              <w:rPr>
                <w:rFonts w:hint="eastAsia"/>
              </w:rPr>
              <w:t>を押しながら左クリックで選択できます。</w:t>
            </w:r>
          </w:p>
          <w:p w:rsidR="00873D9C" w:rsidRPr="002A4B6D" w:rsidRDefault="00873D9C" w:rsidP="00873D9C">
            <w:pPr>
              <w:tabs>
                <w:tab w:val="center" w:pos="5499"/>
                <w:tab w:val="left" w:pos="6540"/>
              </w:tabs>
              <w:ind w:left="200" w:hangingChars="100" w:hanging="200"/>
            </w:pPr>
            <w:r>
              <w:rPr>
                <w:rFonts w:hint="eastAsia"/>
              </w:rPr>
              <w:t>※移動するには、カーソルを合わせてポインターが</w:t>
            </w:r>
            <w:r w:rsidRPr="007031EE">
              <w:rPr>
                <w:sz w:val="21"/>
              </w:rPr>
              <w:object w:dxaOrig="570" w:dyaOrig="345">
                <v:shape id="_x0000_i1039" type="#_x0000_t75" style="width:28.5pt;height:17.25pt" o:ole="">
                  <v:imagedata r:id="rId35" o:title=""/>
                </v:shape>
                <o:OLEObject Type="Embed" ProgID="PBrush" ShapeID="_x0000_i1039" DrawAspect="Content" ObjectID="_1373653703" r:id="rId36"/>
              </w:object>
            </w:r>
            <w:r w:rsidR="005D41E6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</w:rPr>
              <w:t>の形になったら</w:t>
            </w:r>
            <w:r w:rsidR="005D41E6">
              <w:rPr>
                <w:rFonts w:hint="eastAsia"/>
              </w:rPr>
              <w:t>ドラッグ</w:t>
            </w:r>
            <w:r>
              <w:rPr>
                <w:rFonts w:hint="eastAsia"/>
              </w:rPr>
              <w:t>します。</w:t>
            </w:r>
          </w:p>
        </w:tc>
      </w:tr>
    </w:tbl>
    <w:p w:rsidR="00F45AF4" w:rsidRPr="00873D9C" w:rsidRDefault="00F45AF4" w:rsidP="00F45AF4">
      <w:pPr>
        <w:widowControl/>
        <w:adjustRightInd/>
        <w:textAlignment w:val="auto"/>
        <w:rPr>
          <w:b/>
          <w:szCs w:val="21"/>
        </w:rPr>
      </w:pPr>
    </w:p>
    <w:p w:rsidR="00D71E70" w:rsidRPr="00A26642" w:rsidRDefault="0025727F" w:rsidP="005D41E6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D71E70" w:rsidRPr="00A26642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直線・矢印</w:t>
      </w:r>
      <w:r w:rsidRPr="003B0F80">
        <w:rPr>
          <w:rFonts w:hint="eastAsia"/>
          <w:b/>
          <w:sz w:val="24"/>
          <w:szCs w:val="24"/>
        </w:rPr>
        <w:t>を描いてみましょう</w:t>
      </w:r>
      <w:r w:rsidR="008A43EB" w:rsidRPr="00A26642">
        <w:rPr>
          <w:rFonts w:hint="eastAsia"/>
          <w:b/>
          <w:sz w:val="24"/>
          <w:szCs w:val="24"/>
        </w:rPr>
        <w:t>。</w:t>
      </w:r>
    </w:p>
    <w:p w:rsidR="002226FD" w:rsidRDefault="002226FD" w:rsidP="00217ABA">
      <w:pPr>
        <w:rPr>
          <w:szCs w:val="21"/>
        </w:rPr>
      </w:pPr>
    </w:p>
    <w:p w:rsidR="00873D9C" w:rsidRDefault="00873D9C" w:rsidP="00873D9C">
      <w:pPr>
        <w:rPr>
          <w:szCs w:val="21"/>
        </w:rPr>
      </w:pPr>
    </w:p>
    <w:p w:rsidR="00873D9C" w:rsidRDefault="009B766D" w:rsidP="00873D9C">
      <w:pPr>
        <w:rPr>
          <w:szCs w:val="21"/>
        </w:rPr>
      </w:pPr>
      <w:r>
        <w:rPr>
          <w:noProof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10.65pt;margin-top:7.65pt;width:239.25pt;height:0;z-index:251661312" o:connectortype="straight"/>
        </w:pict>
      </w:r>
    </w:p>
    <w:p w:rsidR="00873D9C" w:rsidRDefault="00873D9C" w:rsidP="00873D9C">
      <w:pPr>
        <w:rPr>
          <w:szCs w:val="21"/>
        </w:rPr>
      </w:pPr>
    </w:p>
    <w:p w:rsidR="00873D9C" w:rsidRDefault="009B766D" w:rsidP="00873D9C">
      <w:pPr>
        <w:rPr>
          <w:szCs w:val="21"/>
        </w:rPr>
      </w:pPr>
      <w:r>
        <w:rPr>
          <w:noProof/>
          <w:szCs w:val="21"/>
        </w:rPr>
        <w:pict>
          <v:shape id="_x0000_s1055" type="#_x0000_t32" style="position:absolute;left:0;text-align:left;margin-left:36.15pt;margin-top:325.65pt;width:193.5pt;height:0;z-index:251669504" o:connectortype="straight" strokeweight="6pt">
            <v:shadow on="t" opacity=".5" offset="6pt,6pt"/>
          </v:shape>
        </w:pict>
      </w:r>
      <w:r>
        <w:rPr>
          <w:noProof/>
          <w:szCs w:val="21"/>
        </w:rPr>
        <w:pict>
          <v:shape id="_x0000_s1048" type="#_x0000_t32" style="position:absolute;left:0;text-align:left;margin-left:10.65pt;margin-top:9.9pt;width:193.5pt;height:0;z-index:251662336" o:connectortype="straight" strokeweight="3pt"/>
        </w:pict>
      </w:r>
    </w:p>
    <w:p w:rsidR="00873D9C" w:rsidRDefault="00873D9C" w:rsidP="00873D9C">
      <w:pPr>
        <w:rPr>
          <w:szCs w:val="21"/>
        </w:rPr>
      </w:pPr>
    </w:p>
    <w:p w:rsidR="00873D9C" w:rsidRDefault="009B766D" w:rsidP="00873D9C">
      <w:pPr>
        <w:rPr>
          <w:szCs w:val="21"/>
        </w:rPr>
      </w:pPr>
      <w:r>
        <w:rPr>
          <w:noProof/>
          <w:szCs w:val="21"/>
        </w:rPr>
        <w:pict>
          <v:shape id="_x0000_s1050" type="#_x0000_t32" style="position:absolute;left:0;text-align:left;margin-left:10.65pt;margin-top:48.15pt;width:230.25pt;height:0;z-index:251664384" o:connectortype="straight" strokeweight="4.5pt">
            <v:stroke dashstyle="longDash"/>
          </v:shape>
        </w:pict>
      </w:r>
      <w:r>
        <w:rPr>
          <w:noProof/>
          <w:szCs w:val="21"/>
        </w:rPr>
        <w:pict>
          <v:shape id="_x0000_s1049" type="#_x0000_t32" style="position:absolute;left:0;text-align:left;margin-left:5.4pt;margin-top:9.9pt;width:230.25pt;height:0;z-index:251663360" o:connectortype="straight" strokecolor="red" strokeweight="4.5pt">
            <v:stroke dashstyle="1 1" endcap="round"/>
          </v:shape>
        </w:pict>
      </w:r>
    </w:p>
    <w:p w:rsidR="00873D9C" w:rsidRDefault="00873D9C" w:rsidP="00873D9C">
      <w:pPr>
        <w:rPr>
          <w:szCs w:val="21"/>
        </w:rPr>
      </w:pPr>
    </w:p>
    <w:p w:rsidR="00873D9C" w:rsidRDefault="00873D9C" w:rsidP="00873D9C">
      <w:pPr>
        <w:rPr>
          <w:szCs w:val="21"/>
        </w:rPr>
      </w:pPr>
    </w:p>
    <w:p w:rsidR="00873D9C" w:rsidRDefault="00873D9C" w:rsidP="00873D9C">
      <w:pPr>
        <w:rPr>
          <w:szCs w:val="21"/>
        </w:rPr>
      </w:pPr>
    </w:p>
    <w:p w:rsidR="00873D9C" w:rsidRDefault="009B766D" w:rsidP="00873D9C">
      <w:pPr>
        <w:rPr>
          <w:szCs w:val="21"/>
        </w:rPr>
      </w:pPr>
      <w:r>
        <w:rPr>
          <w:noProof/>
          <w:szCs w:val="21"/>
        </w:rPr>
        <w:pict>
          <v:shape id="_x0000_s1054" type="#_x0000_t32" style="position:absolute;left:0;text-align:left;margin-left:10.65pt;margin-top:159.9pt;width:234.75pt;height:0;z-index:251668480" o:connectortype="straight" strokecolor="#943634 [2405]" strokeweight="6pt">
            <v:stroke startarrow="oval" endarrow="oval"/>
          </v:shape>
        </w:pict>
      </w:r>
      <w:r>
        <w:rPr>
          <w:noProof/>
          <w:szCs w:val="21"/>
        </w:rPr>
        <w:pict>
          <v:shape id="_x0000_s1053" type="#_x0000_t32" style="position:absolute;left:0;text-align:left;margin-left:10.65pt;margin-top:111.15pt;width:234.75pt;height:0;z-index:251667456" o:connectortype="straight" strokeweight="3pt">
            <v:stroke startarrow="block"/>
          </v:shape>
        </w:pict>
      </w:r>
      <w:r>
        <w:rPr>
          <w:noProof/>
          <w:szCs w:val="21"/>
        </w:rPr>
        <w:pict>
          <v:shape id="_x0000_s1052" type="#_x0000_t32" style="position:absolute;left:0;text-align:left;margin-left:10.65pt;margin-top:61.65pt;width:234.75pt;height:0;z-index:251666432" o:connectortype="straight" strokecolor="#76923c [2406]" strokeweight="4.5pt">
            <v:stroke startarrow="block" endarrow="block"/>
          </v:shape>
        </w:pict>
      </w:r>
      <w:r>
        <w:rPr>
          <w:noProof/>
          <w:szCs w:val="21"/>
        </w:rPr>
        <w:pict>
          <v:shape id="_x0000_s1051" type="#_x0000_t32" style="position:absolute;left:0;text-align:left;margin-left:10.65pt;margin-top:16.8pt;width:234.75pt;height:0;z-index:251665408" o:connectortype="straight" strokecolor="#548dd4 [1951]" strokeweight="3pt">
            <v:stroke endarrow="block"/>
          </v:shape>
        </w:pict>
      </w:r>
    </w:p>
    <w:p w:rsidR="00873D9C" w:rsidRDefault="00873D9C" w:rsidP="00873D9C">
      <w:pPr>
        <w:rPr>
          <w:szCs w:val="21"/>
        </w:rPr>
      </w:pPr>
    </w:p>
    <w:p w:rsidR="00873D9C" w:rsidRDefault="00873D9C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9B766D" w:rsidP="00873D9C">
      <w:pPr>
        <w:rPr>
          <w:rFonts w:ascii="HG創英角ﾎﾟｯﾌﾟ体" w:eastAsia="HG創英角ﾎﾟｯﾌﾟ体"/>
          <w:sz w:val="24"/>
          <w:szCs w:val="24"/>
        </w:rPr>
      </w:pPr>
      <w:r w:rsidRPr="009B766D">
        <w:rPr>
          <w:noProof/>
          <w:szCs w:val="21"/>
        </w:rPr>
        <w:pict>
          <v:shape id="_x0000_s1056" type="#_x0000_t32" style="position:absolute;left:0;text-align:left;margin-left:22.65pt;margin-top:.15pt;width:234.75pt;height:0;z-index:251670528" o:connectortype="straight" strokecolor="#548dd4 [1951]" strokeweight="4.5pt">
            <v:stroke endarrow="block"/>
            <o:extrusion v:ext="view" color="#fabf8f [1945]" on="t"/>
          </v:shape>
        </w:pict>
      </w: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9B766D" w:rsidP="00873D9C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pict>
          <v:shape id="_x0000_s1058" type="#_x0000_t32" style="position:absolute;left:0;text-align:left;margin-left:28.65pt;margin-top:13.35pt;width:144.75pt;height:83.55pt;flip:y;z-index:251671552" o:connectortype="straight" strokecolor="#00b050" strokeweight="1.5pt"/>
        </w:pict>
      </w: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9B766D" w:rsidP="00873D9C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pict>
          <v:shape id="_x0000_s1059" type="#_x0000_t32" style="position:absolute;left:0;text-align:left;margin-left:146.4pt;margin-top:2.4pt;width:89.25pt;height:89.25pt;z-index:251672576" o:connectortype="straight" strokeweight="3pt">
            <v:stroke endarrow="block"/>
          </v:shape>
        </w:pict>
      </w: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9B766D" w:rsidP="00873D9C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0" type="#_x0000_t34" style="position:absolute;left:0;text-align:left;margin-left:42.9pt;margin-top:8.4pt;width:110.25pt;height:69.75pt;z-index:251673600" o:connectortype="elbow" adj="10795,-228774,-13959" strokeweight="1pt">
            <v:stroke endarrow="block"/>
          </v:shape>
        </w:pict>
      </w: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9B766D" w:rsidP="00873D9C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pict>
          <v:shape id="_x0000_s1061" type="#_x0000_t34" style="position:absolute;left:0;text-align:left;margin-left:169.65pt;margin-top:7.65pt;width:112.5pt;height:109.5pt;z-index:251674624" o:connectortype="elbow" adj=",-152679,-38016" strokeweight="3pt">
            <v:stroke startarrow="block" endarrow="block"/>
          </v:shape>
        </w:pict>
      </w: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9B766D" w:rsidP="00873D9C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2" type="#_x0000_t38" style="position:absolute;left:0;text-align:left;margin-left:30.9pt;margin-top:8.4pt;width:108pt;height:97.5pt;rotation:90;flip:x;z-index:251675648" o:connectortype="curved" adj="10800,186425,-12900">
            <v:stroke endarrow="block"/>
          </v:shape>
        </w:pict>
      </w: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Pr="006A5928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sectPr w:rsidR="00217ABA" w:rsidRPr="006A592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241" w:rsidRDefault="00B83241" w:rsidP="00284913">
      <w:pPr>
        <w:spacing w:line="240" w:lineRule="auto"/>
      </w:pPr>
      <w:r>
        <w:separator/>
      </w:r>
    </w:p>
  </w:endnote>
  <w:endnote w:type="continuationSeparator" w:id="0">
    <w:p w:rsidR="00B83241" w:rsidRDefault="00B83241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241" w:rsidRDefault="00B83241" w:rsidP="00284913">
      <w:pPr>
        <w:spacing w:line="240" w:lineRule="auto"/>
      </w:pPr>
      <w:r>
        <w:separator/>
      </w:r>
    </w:p>
  </w:footnote>
  <w:footnote w:type="continuationSeparator" w:id="0">
    <w:p w:rsidR="00B83241" w:rsidRDefault="00B83241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7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32"/>
  </w:num>
  <w:num w:numId="7">
    <w:abstractNumId w:val="20"/>
  </w:num>
  <w:num w:numId="8">
    <w:abstractNumId w:val="0"/>
  </w:num>
  <w:num w:numId="9">
    <w:abstractNumId w:val="16"/>
  </w:num>
  <w:num w:numId="10">
    <w:abstractNumId w:val="29"/>
  </w:num>
  <w:num w:numId="11">
    <w:abstractNumId w:val="33"/>
  </w:num>
  <w:num w:numId="12">
    <w:abstractNumId w:val="25"/>
  </w:num>
  <w:num w:numId="13">
    <w:abstractNumId w:val="12"/>
  </w:num>
  <w:num w:numId="14">
    <w:abstractNumId w:val="9"/>
  </w:num>
  <w:num w:numId="15">
    <w:abstractNumId w:val="2"/>
  </w:num>
  <w:num w:numId="16">
    <w:abstractNumId w:val="37"/>
  </w:num>
  <w:num w:numId="17">
    <w:abstractNumId w:val="27"/>
  </w:num>
  <w:num w:numId="18">
    <w:abstractNumId w:val="36"/>
  </w:num>
  <w:num w:numId="19">
    <w:abstractNumId w:val="10"/>
  </w:num>
  <w:num w:numId="20">
    <w:abstractNumId w:val="24"/>
  </w:num>
  <w:num w:numId="21">
    <w:abstractNumId w:val="34"/>
  </w:num>
  <w:num w:numId="22">
    <w:abstractNumId w:val="6"/>
  </w:num>
  <w:num w:numId="23">
    <w:abstractNumId w:val="22"/>
  </w:num>
  <w:num w:numId="24">
    <w:abstractNumId w:val="8"/>
  </w:num>
  <w:num w:numId="25">
    <w:abstractNumId w:val="17"/>
  </w:num>
  <w:num w:numId="26">
    <w:abstractNumId w:val="19"/>
  </w:num>
  <w:num w:numId="27">
    <w:abstractNumId w:val="23"/>
  </w:num>
  <w:num w:numId="28">
    <w:abstractNumId w:val="13"/>
  </w:num>
  <w:num w:numId="29">
    <w:abstractNumId w:val="28"/>
  </w:num>
  <w:num w:numId="30">
    <w:abstractNumId w:val="14"/>
  </w:num>
  <w:num w:numId="31">
    <w:abstractNumId w:val="7"/>
  </w:num>
  <w:num w:numId="32">
    <w:abstractNumId w:val="11"/>
  </w:num>
  <w:num w:numId="33">
    <w:abstractNumId w:val="35"/>
  </w:num>
  <w:num w:numId="34">
    <w:abstractNumId w:val="26"/>
  </w:num>
  <w:num w:numId="35">
    <w:abstractNumId w:val="3"/>
  </w:num>
  <w:num w:numId="36">
    <w:abstractNumId w:val="31"/>
  </w:num>
  <w:num w:numId="37">
    <w:abstractNumId w:val="5"/>
  </w:num>
  <w:num w:numId="38">
    <w:abstractNumId w:val="3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50">
      <v:textbox inset="5.85pt,.7pt,5.85pt,.7pt"/>
      <o:colormenu v:ext="edit" strokecolor="#00b050" extrusioncolor="none [194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43B6"/>
    <w:rsid w:val="000701BF"/>
    <w:rsid w:val="0007718C"/>
    <w:rsid w:val="00077765"/>
    <w:rsid w:val="00090310"/>
    <w:rsid w:val="000911CA"/>
    <w:rsid w:val="00091B79"/>
    <w:rsid w:val="00092934"/>
    <w:rsid w:val="000945B1"/>
    <w:rsid w:val="00096FAD"/>
    <w:rsid w:val="000A628C"/>
    <w:rsid w:val="000B1230"/>
    <w:rsid w:val="000B1722"/>
    <w:rsid w:val="000C1850"/>
    <w:rsid w:val="000C22C5"/>
    <w:rsid w:val="000C7097"/>
    <w:rsid w:val="000D2090"/>
    <w:rsid w:val="000E0D95"/>
    <w:rsid w:val="000E14A5"/>
    <w:rsid w:val="00115955"/>
    <w:rsid w:val="00136658"/>
    <w:rsid w:val="001475BA"/>
    <w:rsid w:val="0015238C"/>
    <w:rsid w:val="001655B3"/>
    <w:rsid w:val="001705FF"/>
    <w:rsid w:val="00187BD7"/>
    <w:rsid w:val="00190328"/>
    <w:rsid w:val="001918EF"/>
    <w:rsid w:val="0019413B"/>
    <w:rsid w:val="001A1F67"/>
    <w:rsid w:val="001D39A2"/>
    <w:rsid w:val="001F73B4"/>
    <w:rsid w:val="00203F54"/>
    <w:rsid w:val="00210543"/>
    <w:rsid w:val="00217026"/>
    <w:rsid w:val="00217ABA"/>
    <w:rsid w:val="00217FD1"/>
    <w:rsid w:val="002226FD"/>
    <w:rsid w:val="00223557"/>
    <w:rsid w:val="002247B0"/>
    <w:rsid w:val="002429BB"/>
    <w:rsid w:val="0025002E"/>
    <w:rsid w:val="0025727F"/>
    <w:rsid w:val="00257D11"/>
    <w:rsid w:val="00270EC7"/>
    <w:rsid w:val="00274F22"/>
    <w:rsid w:val="00284913"/>
    <w:rsid w:val="0029743F"/>
    <w:rsid w:val="002A6B7D"/>
    <w:rsid w:val="002B3A2E"/>
    <w:rsid w:val="002C451E"/>
    <w:rsid w:val="002C6B26"/>
    <w:rsid w:val="002C6BFA"/>
    <w:rsid w:val="002D087A"/>
    <w:rsid w:val="002D2C12"/>
    <w:rsid w:val="002E62E9"/>
    <w:rsid w:val="002F28B6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C46B2"/>
    <w:rsid w:val="003D76DA"/>
    <w:rsid w:val="003E7195"/>
    <w:rsid w:val="003E7505"/>
    <w:rsid w:val="00403B83"/>
    <w:rsid w:val="00412458"/>
    <w:rsid w:val="00414847"/>
    <w:rsid w:val="00416C61"/>
    <w:rsid w:val="0042112B"/>
    <w:rsid w:val="00430115"/>
    <w:rsid w:val="004679C5"/>
    <w:rsid w:val="004743FB"/>
    <w:rsid w:val="004777FF"/>
    <w:rsid w:val="004A154E"/>
    <w:rsid w:val="004C066E"/>
    <w:rsid w:val="004C15D5"/>
    <w:rsid w:val="004D3EBD"/>
    <w:rsid w:val="004D7F25"/>
    <w:rsid w:val="004E1B87"/>
    <w:rsid w:val="004F2782"/>
    <w:rsid w:val="0050605D"/>
    <w:rsid w:val="00510BA5"/>
    <w:rsid w:val="00513ECF"/>
    <w:rsid w:val="00533E1C"/>
    <w:rsid w:val="00540103"/>
    <w:rsid w:val="00544E5F"/>
    <w:rsid w:val="0055183E"/>
    <w:rsid w:val="00553B6F"/>
    <w:rsid w:val="00553C85"/>
    <w:rsid w:val="00565222"/>
    <w:rsid w:val="00565BC0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41E6"/>
    <w:rsid w:val="005F1F07"/>
    <w:rsid w:val="005F2171"/>
    <w:rsid w:val="00607DA3"/>
    <w:rsid w:val="00616FB6"/>
    <w:rsid w:val="006202AB"/>
    <w:rsid w:val="0062488B"/>
    <w:rsid w:val="00627A1B"/>
    <w:rsid w:val="00630049"/>
    <w:rsid w:val="00636FF9"/>
    <w:rsid w:val="00654BFB"/>
    <w:rsid w:val="00690A45"/>
    <w:rsid w:val="006951BD"/>
    <w:rsid w:val="00697308"/>
    <w:rsid w:val="006A17E8"/>
    <w:rsid w:val="006A1E03"/>
    <w:rsid w:val="006A5928"/>
    <w:rsid w:val="006A6D9F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01271"/>
    <w:rsid w:val="007031EE"/>
    <w:rsid w:val="00710D11"/>
    <w:rsid w:val="00720AEE"/>
    <w:rsid w:val="00722AD0"/>
    <w:rsid w:val="00732295"/>
    <w:rsid w:val="007404AB"/>
    <w:rsid w:val="007506E7"/>
    <w:rsid w:val="0076114F"/>
    <w:rsid w:val="007657DF"/>
    <w:rsid w:val="00767E29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6800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91573"/>
    <w:rsid w:val="00891B02"/>
    <w:rsid w:val="008A43EB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219A"/>
    <w:rsid w:val="00955BE3"/>
    <w:rsid w:val="00956326"/>
    <w:rsid w:val="00960EA9"/>
    <w:rsid w:val="0096120E"/>
    <w:rsid w:val="009619CA"/>
    <w:rsid w:val="00984F90"/>
    <w:rsid w:val="00991F79"/>
    <w:rsid w:val="0099360B"/>
    <w:rsid w:val="009A0B43"/>
    <w:rsid w:val="009B425A"/>
    <w:rsid w:val="009B59D0"/>
    <w:rsid w:val="009B766D"/>
    <w:rsid w:val="009C651C"/>
    <w:rsid w:val="009D077D"/>
    <w:rsid w:val="009D322C"/>
    <w:rsid w:val="009D36FF"/>
    <w:rsid w:val="009E3AD9"/>
    <w:rsid w:val="009E3E53"/>
    <w:rsid w:val="00A054E6"/>
    <w:rsid w:val="00A1098C"/>
    <w:rsid w:val="00A26642"/>
    <w:rsid w:val="00A460AE"/>
    <w:rsid w:val="00A530C0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F0D99"/>
    <w:rsid w:val="00B0671D"/>
    <w:rsid w:val="00B1678B"/>
    <w:rsid w:val="00B267EF"/>
    <w:rsid w:val="00B36246"/>
    <w:rsid w:val="00B41A52"/>
    <w:rsid w:val="00B61DFC"/>
    <w:rsid w:val="00B62AC2"/>
    <w:rsid w:val="00B64282"/>
    <w:rsid w:val="00B83241"/>
    <w:rsid w:val="00B8338E"/>
    <w:rsid w:val="00B9725A"/>
    <w:rsid w:val="00BA5204"/>
    <w:rsid w:val="00BB1D19"/>
    <w:rsid w:val="00BD4B82"/>
    <w:rsid w:val="00BD7727"/>
    <w:rsid w:val="00C037A1"/>
    <w:rsid w:val="00C07606"/>
    <w:rsid w:val="00C4116C"/>
    <w:rsid w:val="00C4545D"/>
    <w:rsid w:val="00C5340C"/>
    <w:rsid w:val="00C57170"/>
    <w:rsid w:val="00C72DE8"/>
    <w:rsid w:val="00C957B1"/>
    <w:rsid w:val="00CA757C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59D6"/>
    <w:rsid w:val="00D24D20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D7F7C"/>
    <w:rsid w:val="00E02956"/>
    <w:rsid w:val="00E110C7"/>
    <w:rsid w:val="00E323C0"/>
    <w:rsid w:val="00E40BC1"/>
    <w:rsid w:val="00E62C20"/>
    <w:rsid w:val="00E839CE"/>
    <w:rsid w:val="00EA4E41"/>
    <w:rsid w:val="00EB71FD"/>
    <w:rsid w:val="00EE6259"/>
    <w:rsid w:val="00EE633D"/>
    <w:rsid w:val="00EF01F5"/>
    <w:rsid w:val="00EF15AF"/>
    <w:rsid w:val="00EF7F7A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45F2"/>
    <w:rsid w:val="00F80094"/>
    <w:rsid w:val="00F87EBF"/>
    <w:rsid w:val="00F96037"/>
    <w:rsid w:val="00F96D4B"/>
    <w:rsid w:val="00FA1A40"/>
    <w:rsid w:val="00FA2F3A"/>
    <w:rsid w:val="00FA530B"/>
    <w:rsid w:val="00FA63A1"/>
    <w:rsid w:val="00FC7C97"/>
    <w:rsid w:val="00FE3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v:textbox inset="5.85pt,.7pt,5.85pt,.7pt"/>
      <o:colormenu v:ext="edit" strokecolor="#00b050" extrusioncolor="none [1945]"/>
    </o:shapedefaults>
    <o:shapelayout v:ext="edit">
      <o:idmap v:ext="edit" data="1"/>
      <o:rules v:ext="edit">
        <o:r id="V:Rule16" type="connector" idref="#_x0000_s1053"/>
        <o:r id="V:Rule17" type="connector" idref="#_x0000_s1061"/>
        <o:r id="V:Rule18" type="connector" idref="#_x0000_s1049"/>
        <o:r id="V:Rule19" type="connector" idref="#_x0000_s1059"/>
        <o:r id="V:Rule20" type="connector" idref="#_x0000_s1047"/>
        <o:r id="V:Rule21" type="connector" idref="#_x0000_s1052"/>
        <o:r id="V:Rule22" type="connector" idref="#_x0000_s1058"/>
        <o:r id="V:Rule23" type="connector" idref="#_x0000_s1051"/>
        <o:r id="V:Rule24" type="connector" idref="#_x0000_s1048"/>
        <o:r id="V:Rule25" type="connector" idref="#_x0000_s1056"/>
        <o:r id="V:Rule26" type="connector" idref="#_x0000_s1054"/>
        <o:r id="V:Rule27" type="connector" idref="#_x0000_s1055"/>
        <o:r id="V:Rule28" type="connector" idref="#_x0000_s1062"/>
        <o:r id="V:Rule29" type="connector" idref="#_x0000_s1050"/>
        <o:r id="V:Rule30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png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png"/><Relationship Id="rId36" Type="http://schemas.openxmlformats.org/officeDocument/2006/relationships/oleObject" Target="embeddings/oleObject15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8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2.png"/><Relationship Id="rId35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D5C53-67E5-49DC-896D-5E70A616A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12</cp:revision>
  <dcterms:created xsi:type="dcterms:W3CDTF">2007-07-13T09:00:00Z</dcterms:created>
  <dcterms:modified xsi:type="dcterms:W3CDTF">2011-07-31T12:32:00Z</dcterms:modified>
</cp:coreProperties>
</file>