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06" w:rsidRDefault="00C22DED" w:rsidP="000B3806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9" type="#_x0000_t202" style="position:absolute;left:0;text-align:left;margin-left:167.6pt;margin-top:-32.65pt;width:306.2pt;height:19.4pt;z-index:-251654144;mso-wrap-style:none" stroked="f">
            <v:textbox style="mso-fit-shape-to-text:t" inset="5.85pt,.7pt,5.85pt,.7pt">
              <w:txbxContent>
                <w:p w:rsidR="00EA3CA0" w:rsidRPr="00686E58" w:rsidRDefault="00EA3CA0" w:rsidP="00EA3CA0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0B3806">
        <w:rPr>
          <w:rFonts w:hint="eastAsia"/>
          <w:b/>
          <w:sz w:val="28"/>
          <w:szCs w:val="28"/>
        </w:rPr>
        <w:t>「図形」を描く－図形の中にテキストの追加</w:t>
      </w:r>
    </w:p>
    <w:p w:rsidR="000B3806" w:rsidRDefault="000B3806" w:rsidP="000B3806">
      <w:pPr>
        <w:spacing w:line="340" w:lineRule="exact"/>
        <w:jc w:val="center"/>
        <w:rPr>
          <w:b/>
          <w:sz w:val="24"/>
          <w:szCs w:val="24"/>
        </w:rPr>
      </w:pPr>
    </w:p>
    <w:p w:rsidR="000B3806" w:rsidRPr="00A54825" w:rsidRDefault="000B3806" w:rsidP="000B3806">
      <w:pPr>
        <w:spacing w:line="340" w:lineRule="exact"/>
        <w:jc w:val="center"/>
        <w:rPr>
          <w:color w:val="0000FF"/>
          <w:szCs w:val="21"/>
        </w:rPr>
      </w:pPr>
      <w:r w:rsidRPr="00A54825">
        <w:rPr>
          <w:rFonts w:hint="eastAsia"/>
          <w:color w:val="0000FF"/>
          <w:szCs w:val="21"/>
        </w:rPr>
        <w:t>ワードの図形では、まず好きな図形を描いてから、様々なアレンジをします。</w:t>
      </w:r>
      <w:r w:rsidRPr="00A54825">
        <w:rPr>
          <w:rFonts w:hint="eastAsia"/>
          <w:color w:val="0000FF"/>
          <w:szCs w:val="21"/>
          <w:u w:val="single" w:color="FF0000"/>
        </w:rPr>
        <w:t>まず、描く事から始まります</w:t>
      </w:r>
    </w:p>
    <w:p w:rsidR="000B3806" w:rsidRDefault="000B3806" w:rsidP="000B3806">
      <w:pPr>
        <w:tabs>
          <w:tab w:val="center" w:pos="5499"/>
          <w:tab w:val="left" w:pos="6540"/>
        </w:tabs>
        <w:rPr>
          <w:b/>
          <w:szCs w:val="21"/>
        </w:rPr>
      </w:pPr>
    </w:p>
    <w:p w:rsidR="000B3806" w:rsidRPr="000B3806" w:rsidRDefault="000B3806" w:rsidP="000B380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3806">
        <w:rPr>
          <w:rFonts w:hint="eastAsia"/>
          <w:b/>
          <w:sz w:val="24"/>
          <w:szCs w:val="24"/>
        </w:rPr>
        <w:t>■　図形の中に文字を入力―図形の「テキストボックス化」</w:t>
      </w:r>
    </w:p>
    <w:p w:rsidR="008457AE" w:rsidRDefault="008457AE" w:rsidP="000B3806">
      <w:pPr>
        <w:spacing w:line="340" w:lineRule="exact"/>
        <w:jc w:val="left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49"/>
        <w:gridCol w:w="7205"/>
      </w:tblGrid>
      <w:tr w:rsidR="000B3806" w:rsidTr="000B3806">
        <w:trPr>
          <w:trHeight w:val="8985"/>
          <w:jc w:val="center"/>
        </w:trPr>
        <w:tc>
          <w:tcPr>
            <w:tcW w:w="6449" w:type="dxa"/>
          </w:tcPr>
          <w:p w:rsidR="000B3806" w:rsidRPr="000B3806" w:rsidRDefault="000B3806" w:rsidP="005110A0">
            <w:pPr>
              <w:tabs>
                <w:tab w:val="center" w:pos="5499"/>
                <w:tab w:val="left" w:pos="6540"/>
              </w:tabs>
              <w:rPr>
                <w:b/>
                <w:sz w:val="21"/>
                <w:szCs w:val="21"/>
              </w:rPr>
            </w:pPr>
            <w:r w:rsidRPr="000B3806">
              <w:rPr>
                <w:rFonts w:hint="eastAsia"/>
                <w:b/>
                <w:sz w:val="21"/>
                <w:szCs w:val="21"/>
              </w:rPr>
              <w:t>全ての</w:t>
            </w:r>
            <w:r w:rsidRPr="000B3806">
              <w:rPr>
                <w:rFonts w:hint="eastAsia"/>
                <w:b/>
                <w:color w:val="FF0000"/>
                <w:sz w:val="21"/>
                <w:szCs w:val="21"/>
              </w:rPr>
              <w:t>図形の中に文字列を挿入</w:t>
            </w:r>
            <w:r w:rsidRPr="000B3806">
              <w:rPr>
                <w:rFonts w:hint="eastAsia"/>
                <w:b/>
                <w:sz w:val="21"/>
                <w:szCs w:val="21"/>
              </w:rPr>
              <w:t>する事ができます。</w:t>
            </w:r>
          </w:p>
          <w:p w:rsidR="000B3806" w:rsidRPr="000B3806" w:rsidRDefault="000B3806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0B3806" w:rsidRPr="000B3806" w:rsidRDefault="000B3806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《方法》</w:t>
            </w:r>
          </w:p>
          <w:p w:rsidR="000B3806" w:rsidRPr="000B3806" w:rsidRDefault="000B3806" w:rsidP="000B3806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描いた図形の中にカーソルを置き、</w:t>
            </w:r>
            <w:r w:rsidRPr="000B3806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0B3806">
              <w:rPr>
                <w:rFonts w:hint="eastAsia"/>
                <w:sz w:val="21"/>
                <w:szCs w:val="21"/>
              </w:rPr>
              <w:t>します。</w:t>
            </w:r>
          </w:p>
          <w:p w:rsidR="000B3806" w:rsidRPr="000B3806" w:rsidRDefault="000B3806" w:rsidP="000B3806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「テキストの追加」を左クリックで選択します。</w:t>
            </w:r>
            <w:r w:rsidRPr="000B3806">
              <w:rPr>
                <w:sz w:val="21"/>
                <w:szCs w:val="21"/>
              </w:rPr>
              <w:br/>
            </w:r>
            <w:r w:rsidRPr="00BC1593">
              <w:rPr>
                <w:sz w:val="21"/>
              </w:rPr>
              <w:object w:dxaOrig="3360" w:dyaOrig="3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pt;height:160.5pt" o:ole="">
                  <v:imagedata r:id="rId9" o:title=""/>
                </v:shape>
                <o:OLEObject Type="Embed" ProgID="PBrush" ShapeID="_x0000_i1025" DrawAspect="Content" ObjectID="_1377684457" r:id="rId10"/>
              </w:object>
            </w:r>
          </w:p>
          <w:p w:rsidR="000B3806" w:rsidRPr="000B3806" w:rsidRDefault="000B3806" w:rsidP="000B3806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作成した図形の中に、文字入力のカーソルが点滅します。</w:t>
            </w:r>
          </w:p>
          <w:p w:rsidR="000B3806" w:rsidRPr="000B3806" w:rsidRDefault="000B3806" w:rsidP="005110A0">
            <w:pPr>
              <w:tabs>
                <w:tab w:val="center" w:pos="5499"/>
                <w:tab w:val="left" w:pos="6540"/>
              </w:tabs>
              <w:ind w:left="420"/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《例：円であれば》</w:t>
            </w:r>
          </w:p>
          <w:p w:rsidR="000B3806" w:rsidRDefault="000B3806" w:rsidP="005110A0">
            <w:pPr>
              <w:tabs>
                <w:tab w:val="center" w:pos="5499"/>
                <w:tab w:val="left" w:pos="6540"/>
              </w:tabs>
              <w:ind w:left="420"/>
              <w:rPr>
                <w:sz w:val="21"/>
                <w:szCs w:val="21"/>
              </w:rPr>
            </w:pPr>
            <w:r w:rsidRPr="00BC1593">
              <w:rPr>
                <w:sz w:val="21"/>
              </w:rPr>
              <w:object w:dxaOrig="2640" w:dyaOrig="1815">
                <v:shape id="_x0000_i1026" type="#_x0000_t75" style="width:132pt;height:90.75pt" o:ole="">
                  <v:imagedata r:id="rId11" o:title=""/>
                </v:shape>
                <o:OLEObject Type="Embed" ProgID="PBrush" ShapeID="_x0000_i1026" DrawAspect="Content" ObjectID="_1377684458" r:id="rId12"/>
              </w:object>
            </w:r>
            <w:r w:rsidRPr="000B3806">
              <w:rPr>
                <w:rFonts w:hint="eastAsia"/>
                <w:sz w:val="21"/>
                <w:szCs w:val="21"/>
              </w:rPr>
              <w:t xml:space="preserve">　文字列を入力します。</w:t>
            </w:r>
          </w:p>
          <w:p w:rsidR="000B3806" w:rsidRDefault="000B3806" w:rsidP="005110A0">
            <w:pPr>
              <w:tabs>
                <w:tab w:val="center" w:pos="5499"/>
                <w:tab w:val="left" w:pos="6540"/>
              </w:tabs>
              <w:ind w:left="420"/>
              <w:rPr>
                <w:sz w:val="21"/>
                <w:szCs w:val="21"/>
              </w:rPr>
            </w:pPr>
          </w:p>
          <w:p w:rsidR="000B3806" w:rsidRPr="00C00AFF" w:rsidRDefault="000B3806" w:rsidP="000B3806">
            <w:pPr>
              <w:tabs>
                <w:tab w:val="center" w:pos="5499"/>
                <w:tab w:val="left" w:pos="6540"/>
              </w:tabs>
              <w:jc w:val="center"/>
              <w:rPr>
                <w:b/>
                <w:szCs w:val="21"/>
                <w:shd w:val="pct15" w:color="auto" w:fill="FFFFFF"/>
              </w:rPr>
            </w:pPr>
            <w:r w:rsidRPr="00C00AFF">
              <w:rPr>
                <w:rFonts w:hint="eastAsia"/>
                <w:b/>
                <w:szCs w:val="21"/>
                <w:shd w:val="pct15" w:color="auto" w:fill="FFFFFF"/>
              </w:rPr>
              <w:t>描いた</w:t>
            </w:r>
            <w:r>
              <w:rPr>
                <w:rFonts w:hint="eastAsia"/>
                <w:b/>
                <w:szCs w:val="21"/>
                <w:shd w:val="pct15" w:color="auto" w:fill="FFFFFF"/>
              </w:rPr>
              <w:t>図形</w:t>
            </w:r>
            <w:r w:rsidRPr="00C00AFF">
              <w:rPr>
                <w:rFonts w:hint="eastAsia"/>
                <w:b/>
                <w:szCs w:val="21"/>
                <w:shd w:val="pct15" w:color="auto" w:fill="FFFFFF"/>
              </w:rPr>
              <w:t>をアレンジする</w:t>
            </w:r>
          </w:p>
          <w:p w:rsidR="000B3806" w:rsidRPr="00A259DA" w:rsidRDefault="000B3806" w:rsidP="000B3806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描いた図形を変更するには、</w:t>
            </w:r>
            <w:r w:rsidRPr="006D69EE">
              <w:rPr>
                <w:rFonts w:hint="eastAsia"/>
                <w:color w:val="FF0000"/>
                <w:szCs w:val="21"/>
              </w:rPr>
              <w:t>必ずその</w:t>
            </w:r>
            <w:r>
              <w:rPr>
                <w:rFonts w:hint="eastAsia"/>
                <w:color w:val="FF0000"/>
                <w:szCs w:val="21"/>
              </w:rPr>
              <w:t>図形</w:t>
            </w:r>
            <w:r w:rsidRPr="006D69EE">
              <w:rPr>
                <w:rFonts w:hint="eastAsia"/>
                <w:color w:val="FF0000"/>
                <w:szCs w:val="21"/>
              </w:rPr>
              <w:t>を</w:t>
            </w:r>
            <w:r>
              <w:rPr>
                <w:rFonts w:hint="eastAsia"/>
                <w:color w:val="FF0000"/>
                <w:szCs w:val="21"/>
              </w:rPr>
              <w:t>左クリックで</w:t>
            </w:r>
            <w:r w:rsidRPr="006D69EE">
              <w:rPr>
                <w:rFonts w:hint="eastAsia"/>
                <w:color w:val="FF0000"/>
                <w:szCs w:val="21"/>
              </w:rPr>
              <w:t>選択</w:t>
            </w:r>
            <w:r>
              <w:rPr>
                <w:rFonts w:hint="eastAsia"/>
                <w:szCs w:val="21"/>
              </w:rPr>
              <w:t>します。</w:t>
            </w:r>
          </w:p>
          <w:p w:rsidR="000B3806" w:rsidRPr="000B3806" w:rsidRDefault="000B3806" w:rsidP="000B3806">
            <w:pPr>
              <w:tabs>
                <w:tab w:val="center" w:pos="5499"/>
                <w:tab w:val="left" w:pos="6540"/>
              </w:tabs>
              <w:jc w:val="left"/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」タブを選択時に表示される「</w:t>
            </w:r>
            <w:r w:rsidRPr="004A6DAC">
              <w:rPr>
                <w:rFonts w:hint="eastAsia"/>
                <w:b/>
                <w:sz w:val="21"/>
                <w:szCs w:val="21"/>
              </w:rPr>
              <w:t>書式</w:t>
            </w:r>
            <w:r w:rsidRPr="004A6DAC">
              <w:rPr>
                <w:rFonts w:hint="eastAsia"/>
                <w:sz w:val="21"/>
                <w:szCs w:val="21"/>
              </w:rPr>
              <w:t>」タブのリボンの「図形の</w:t>
            </w:r>
            <w:r>
              <w:rPr>
                <w:rFonts w:hint="eastAsia"/>
                <w:sz w:val="21"/>
                <w:szCs w:val="21"/>
              </w:rPr>
              <w:t>スタイル</w:t>
            </w:r>
            <w:r w:rsidRPr="004A6DAC">
              <w:rPr>
                <w:rFonts w:hint="eastAsia"/>
                <w:sz w:val="21"/>
                <w:szCs w:val="21"/>
              </w:rPr>
              <w:t>」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4A6DAC">
              <w:rPr>
                <w:rFonts w:hint="eastAsia"/>
                <w:sz w:val="21"/>
                <w:szCs w:val="21"/>
              </w:rPr>
              <w:t>メニュー</w:t>
            </w:r>
            <w:r>
              <w:rPr>
                <w:rFonts w:hint="eastAsia"/>
                <w:sz w:val="21"/>
                <w:szCs w:val="21"/>
              </w:rPr>
              <w:t>ボタン</w:t>
            </w:r>
            <w:r w:rsidRPr="004A6DAC">
              <w:rPr>
                <w:rFonts w:hint="eastAsia"/>
                <w:sz w:val="21"/>
                <w:szCs w:val="21"/>
              </w:rPr>
              <w:t>から操作します。</w:t>
            </w:r>
          </w:p>
        </w:tc>
        <w:tc>
          <w:tcPr>
            <w:tcW w:w="7205" w:type="dxa"/>
          </w:tcPr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384415">
              <w:rPr>
                <w:sz w:val="21"/>
              </w:rPr>
              <w:object w:dxaOrig="8280" w:dyaOrig="1725">
                <v:shape id="_x0000_i1027" type="#_x0000_t75" style="width:349.5pt;height:72.75pt" o:ole="">
                  <v:imagedata r:id="rId13" o:title=""/>
                </v:shape>
                <o:OLEObject Type="Embed" ProgID="PBrush" ShapeID="_x0000_i1027" DrawAspect="Content" ObjectID="_1377684459" r:id="rId14"/>
              </w:objec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(a)</w:t>
            </w:r>
            <w:r w:rsidRPr="004A6DAC">
              <w:rPr>
                <w:rFonts w:hint="eastAsia"/>
                <w:sz w:val="21"/>
                <w:szCs w:val="21"/>
              </w:rPr>
              <w:t>色を付ける＝「</w:t>
            </w:r>
            <w:r>
              <w:rPr>
                <w:rFonts w:hint="eastAsia"/>
                <w:sz w:val="21"/>
                <w:szCs w:val="21"/>
              </w:rPr>
              <w:t>図形の塗りつぶし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(b)</w:t>
            </w:r>
            <w:r>
              <w:rPr>
                <w:rFonts w:hint="eastAsia"/>
                <w:sz w:val="21"/>
                <w:szCs w:val="21"/>
              </w:rPr>
              <w:t>図形枠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>
              <w:rPr>
                <w:rFonts w:hint="eastAsia"/>
                <w:sz w:val="21"/>
                <w:szCs w:val="21"/>
              </w:rPr>
              <w:t>図形ノ枠線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(c)</w:t>
            </w:r>
            <w:r>
              <w:rPr>
                <w:rFonts w:hint="eastAsia"/>
                <w:sz w:val="21"/>
                <w:szCs w:val="21"/>
              </w:rPr>
              <w:t>描いた図形の変更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>
              <w:rPr>
                <w:rFonts w:hint="eastAsia"/>
                <w:sz w:val="21"/>
                <w:szCs w:val="21"/>
              </w:rPr>
              <w:t>図形の変更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(d)</w:t>
            </w:r>
            <w:r>
              <w:rPr>
                <w:rFonts w:hint="eastAsia"/>
                <w:sz w:val="21"/>
                <w:szCs w:val="21"/>
              </w:rPr>
              <w:t>基本的スタイル</w:t>
            </w:r>
            <w:r w:rsidRPr="004A6DAC">
              <w:rPr>
                <w:rFonts w:hint="eastAsia"/>
                <w:sz w:val="21"/>
                <w:szCs w:val="21"/>
              </w:rPr>
              <w:t>＝</w:t>
            </w:r>
            <w:r>
              <w:rPr>
                <w:rFonts w:hint="eastAsia"/>
                <w:sz w:val="21"/>
                <w:szCs w:val="21"/>
              </w:rPr>
              <w:t>図形スタイルメニューボタンの</w:t>
            </w:r>
            <w:r w:rsidRPr="00995C7D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内の</w:t>
            </w:r>
            <w:r w:rsidRPr="00995C7D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○</w:t>
            </w:r>
            <w:r>
              <w:rPr>
                <w:rFonts w:hint="eastAsia"/>
                <w:sz w:val="21"/>
                <w:szCs w:val="21"/>
              </w:rPr>
              <w:t>印をクリック</w: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■「影」「３－</w:t>
            </w:r>
            <w:r w:rsidRPr="004A6DAC">
              <w:rPr>
                <w:rFonts w:hint="eastAsia"/>
                <w:sz w:val="21"/>
                <w:szCs w:val="21"/>
              </w:rPr>
              <w:t>D</w:t>
            </w:r>
            <w:r w:rsidRPr="004A6DAC">
              <w:rPr>
                <w:rFonts w:hint="eastAsia"/>
                <w:sz w:val="21"/>
                <w:szCs w:val="21"/>
              </w:rPr>
              <w:t>」を設定したい場合は、「</w:t>
            </w:r>
            <w:r w:rsidRPr="004A6DAC">
              <w:rPr>
                <w:rFonts w:hint="eastAsia"/>
                <w:b/>
                <w:color w:val="FF0000"/>
                <w:sz w:val="21"/>
                <w:szCs w:val="21"/>
              </w:rPr>
              <w:t>書式</w:t>
            </w:r>
            <w:r w:rsidRPr="004A6DAC">
              <w:rPr>
                <w:rFonts w:hint="eastAsia"/>
                <w:sz w:val="21"/>
                <w:szCs w:val="21"/>
              </w:rPr>
              <w:t>」タブのリボンの「</w:t>
            </w:r>
            <w:r w:rsidRPr="004A6DAC">
              <w:rPr>
                <w:rFonts w:hint="eastAsia"/>
                <w:b/>
                <w:sz w:val="21"/>
                <w:szCs w:val="21"/>
              </w:rPr>
              <w:t>影効果</w:t>
            </w:r>
            <w:r w:rsidRPr="004A6DAC">
              <w:rPr>
                <w:rFonts w:hint="eastAsia"/>
                <w:sz w:val="21"/>
                <w:szCs w:val="21"/>
              </w:rPr>
              <w:t>」</w:t>
            </w:r>
            <w:r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３－Ｄ効果</w:t>
            </w:r>
            <w:r w:rsidRPr="004A6DAC">
              <w:rPr>
                <w:rFonts w:hint="eastAsia"/>
                <w:sz w:val="21"/>
                <w:szCs w:val="21"/>
              </w:rPr>
              <w:t>」をクリックしてメニューから操作します。</w: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4A6DAC">
              <w:rPr>
                <w:sz w:val="21"/>
                <w:szCs w:val="21"/>
              </w:rPr>
              <w:object w:dxaOrig="3855" w:dyaOrig="2070">
                <v:shape id="_x0000_i1028" type="#_x0000_t75" style="width:192.75pt;height:103.5pt" o:ole="">
                  <v:imagedata r:id="rId15" o:title=""/>
                </v:shape>
                <o:OLEObject Type="Embed" ProgID="PBrush" ShapeID="_x0000_i1028" DrawAspect="Content" ObjectID="_1377684460" r:id="rId16"/>
              </w:objec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※消去したい場合は、</w:t>
            </w:r>
            <w:r w:rsidRPr="004A6DAC">
              <w:rPr>
                <w:rFonts w:hint="eastAsia"/>
                <w:color w:val="FF0000"/>
                <w:sz w:val="21"/>
                <w:szCs w:val="21"/>
              </w:rPr>
              <w:t>選択して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29" type="#_x0000_t75" style="width:23.25pt;height:23.25pt" o:ole="">
                  <v:imagedata r:id="rId17" o:title=""/>
                </v:shape>
                <o:OLEObject Type="Embed" ProgID="PBrush" ShapeID="_x0000_i1029" DrawAspect="Content" ObjectID="_1377684461" r:id="rId18"/>
              </w:object>
            </w:r>
            <w:r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0" type="#_x0000_t75" style="width:26.25pt;height:26.25pt" o:ole="">
                  <v:imagedata r:id="rId19" o:title=""/>
                </v:shape>
                <o:OLEObject Type="Embed" ProgID="PBrush" ShapeID="_x0000_i1030" DrawAspect="Content" ObjectID="_1377684462" r:id="rId20"/>
              </w:object>
            </w:r>
            <w:r w:rsidRPr="004A6DAC">
              <w:rPr>
                <w:rFonts w:hint="eastAsia"/>
                <w:sz w:val="21"/>
                <w:szCs w:val="21"/>
              </w:rPr>
              <w:t>を押します。</w:t>
            </w:r>
          </w:p>
          <w:p w:rsidR="000B3806" w:rsidRPr="004A6DAC" w:rsidRDefault="000B3806" w:rsidP="000B3806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※同時に複数を選択するには、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1" type="#_x0000_t75" style="width:39.75pt;height:15pt" o:ole="">
                  <v:imagedata r:id="rId21" o:title=""/>
                </v:shape>
                <o:OLEObject Type="Embed" ProgID="PBrush" ShapeID="_x0000_i1031" DrawAspect="Content" ObjectID="_1377684463" r:id="rId22"/>
              </w:object>
            </w:r>
            <w:r w:rsidRPr="004A6DAC">
              <w:rPr>
                <w:rFonts w:hint="eastAsia"/>
                <w:sz w:val="21"/>
                <w:szCs w:val="21"/>
              </w:rPr>
              <w:t>を押しながら左クリックで選択できます。</w:t>
            </w:r>
          </w:p>
          <w:p w:rsidR="000B3806" w:rsidRPr="002A4B6D" w:rsidRDefault="000B3806" w:rsidP="000B3806">
            <w:pPr>
              <w:tabs>
                <w:tab w:val="center" w:pos="5499"/>
                <w:tab w:val="left" w:pos="6540"/>
              </w:tabs>
              <w:ind w:left="210" w:hangingChars="100" w:hanging="210"/>
            </w:pPr>
            <w:r w:rsidRPr="004A6DAC">
              <w:rPr>
                <w:rFonts w:hint="eastAsia"/>
                <w:sz w:val="21"/>
                <w:szCs w:val="21"/>
              </w:rPr>
              <w:t>※移動するには、カーソルを合わせてポインターが</w:t>
            </w:r>
            <w:r w:rsidRPr="004A6DAC">
              <w:rPr>
                <w:sz w:val="21"/>
                <w:szCs w:val="21"/>
              </w:rPr>
              <w:object w:dxaOrig="570" w:dyaOrig="345">
                <v:shape id="_x0000_i1032" type="#_x0000_t75" style="width:28.5pt;height:17.25pt" o:ole="">
                  <v:imagedata r:id="rId23" o:title=""/>
                </v:shape>
                <o:OLEObject Type="Embed" ProgID="PBrush" ShapeID="_x0000_i1032" DrawAspect="Content" ObjectID="_1377684464" r:id="rId24"/>
              </w:object>
            </w:r>
            <w:r w:rsidRPr="004A6DAC">
              <w:rPr>
                <w:rFonts w:hint="eastAsia"/>
                <w:sz w:val="21"/>
                <w:szCs w:val="21"/>
              </w:rPr>
              <w:t>の形になったら</w:t>
            </w:r>
            <w:r w:rsidR="00895474">
              <w:rPr>
                <w:rFonts w:hint="eastAsia"/>
                <w:sz w:val="21"/>
                <w:szCs w:val="21"/>
              </w:rPr>
              <w:t>ドラッグ</w:t>
            </w:r>
            <w:r w:rsidRPr="004A6DAC">
              <w:rPr>
                <w:rFonts w:hint="eastAsia"/>
                <w:sz w:val="21"/>
                <w:szCs w:val="21"/>
              </w:rPr>
              <w:t>します。</w:t>
            </w:r>
          </w:p>
        </w:tc>
      </w:tr>
    </w:tbl>
    <w:p w:rsidR="000B3806" w:rsidRDefault="000B3806" w:rsidP="000B3806">
      <w:pPr>
        <w:spacing w:line="340" w:lineRule="exact"/>
        <w:jc w:val="center"/>
        <w:rPr>
          <w:b/>
          <w:szCs w:val="21"/>
        </w:rPr>
      </w:pPr>
      <w:r w:rsidRPr="00C41A62">
        <w:rPr>
          <w:rFonts w:hint="eastAsia"/>
          <w:b/>
          <w:szCs w:val="21"/>
        </w:rPr>
        <w:t>直線と矢印は</w:t>
      </w:r>
      <w:r w:rsidRPr="00C41A62">
        <w:rPr>
          <w:rFonts w:hint="eastAsia"/>
          <w:b/>
        </w:rPr>
        <w:t>「テキストの追加」機能はありません</w:t>
      </w:r>
    </w:p>
    <w:p w:rsidR="000B3806" w:rsidRPr="000B3806" w:rsidRDefault="000B3806" w:rsidP="000B3806">
      <w:pPr>
        <w:spacing w:line="340" w:lineRule="exact"/>
        <w:jc w:val="left"/>
        <w:rPr>
          <w:b/>
          <w:szCs w:val="21"/>
        </w:rPr>
      </w:pPr>
    </w:p>
    <w:p w:rsidR="00D71E70" w:rsidRDefault="003B0F80" w:rsidP="00EA3CA0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左と同じように描いてみましょう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0B3806" w:rsidRDefault="000B3806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0B3806" w:rsidRPr="003B0F80" w:rsidRDefault="000B3806" w:rsidP="00A26642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0B3806" w:rsidRPr="003B0F80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226FD" w:rsidRDefault="00C22DED" w:rsidP="00217ABA">
      <w:pPr>
        <w:rPr>
          <w:szCs w:val="21"/>
        </w:rPr>
      </w:pPr>
      <w:r>
        <w:rPr>
          <w:noProof/>
          <w:szCs w:val="21"/>
        </w:rPr>
        <w:lastRenderedPageBreak/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207" type="#_x0000_t5" style="position:absolute;left:0;text-align:left;margin-left:47.6pt;margin-top:1.6pt;width:236.8pt;height:71.05pt;z-index:251659264" fillcolor="#fc9">
            <v:textbox inset="5.85pt,.7pt,5.85pt,.7pt">
              <w:txbxContent>
                <w:p w:rsidR="0084707C" w:rsidRDefault="0084707C" w:rsidP="0084707C">
                  <w:pPr>
                    <w:jc w:val="center"/>
                  </w:pPr>
                  <w:r>
                    <w:rPr>
                      <w:rFonts w:hint="eastAsia"/>
                    </w:rPr>
                    <w:t>三角形</w:t>
                  </w:r>
                </w:p>
              </w:txbxContent>
            </v:textbox>
          </v:shape>
        </w:pict>
      </w:r>
    </w:p>
    <w:p w:rsidR="00F72F00" w:rsidRDefault="00F72F00" w:rsidP="00217ABA">
      <w:pPr>
        <w:rPr>
          <w:szCs w:val="21"/>
        </w:rPr>
      </w:pPr>
    </w:p>
    <w:p w:rsidR="00F72F00" w:rsidRDefault="00F72F00" w:rsidP="00217ABA">
      <w:pPr>
        <w:rPr>
          <w:szCs w:val="21"/>
        </w:rPr>
      </w:pPr>
    </w:p>
    <w:p w:rsidR="00F72F00" w:rsidRDefault="00F72F00" w:rsidP="00217ABA">
      <w:pPr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C22DED" w:rsidP="00F72F00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w:pict>
          <v:oval id="_x0000_s1206" style="position:absolute;left:0;text-align:left;margin-left:25.85pt;margin-top:15.65pt;width:90pt;height:67.35pt;z-index:251658240" fillcolor="#9c0" stroked="f">
            <v:fill rotate="t" focusposition=".5,.5" focussize="" type="gradientRadial"/>
            <v:textbox inset="5.85pt,.7pt,5.85pt,.7pt">
              <w:txbxContent>
                <w:p w:rsidR="0084707C" w:rsidRPr="006A259E" w:rsidRDefault="0084707C" w:rsidP="0084707C">
                  <w:r>
                    <w:rPr>
                      <w:rFonts w:hint="eastAsia"/>
                    </w:rPr>
                    <w:t>楕円</w:t>
                  </w:r>
                </w:p>
              </w:txbxContent>
            </v:textbox>
          </v:oval>
        </w:pict>
      </w:r>
    </w:p>
    <w:p w:rsidR="00F72F00" w:rsidRPr="0021005A" w:rsidRDefault="00C22DED" w:rsidP="00F72F00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208" type="#_x0000_t130" style="position:absolute;left:0;text-align:left;margin-left:157.65pt;margin-top:12.7pt;width:153pt;height:47.2pt;z-index:251660288">
            <v:fill r:id="rId25" o:title="新聞紙" type="tile"/>
            <o:extrusion v:ext="view" backdepth="1in" on="t" type="perspective"/>
            <v:textbox inset="5.85pt,.7pt,5.85pt,.7pt">
              <w:txbxContent>
                <w:p w:rsidR="0084707C" w:rsidRDefault="0084707C" w:rsidP="0084707C">
                  <w:r>
                    <w:rPr>
                      <w:rFonts w:hint="eastAsia"/>
                    </w:rPr>
                    <w:t>フローチャート</w:t>
                  </w:r>
                </w:p>
              </w:txbxContent>
            </v:textbox>
          </v:shape>
        </w:pict>
      </w: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C22DED" w:rsidP="00F72F00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209" type="#_x0000_t108" style="position:absolute;left:0;text-align:left;margin-left:52.65pt;margin-top:11.85pt;width:244.5pt;height:73.55pt;z-index:25166131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inset="5.85pt,.7pt,5.85pt,.7pt">
              <w:txbxContent>
                <w:p w:rsidR="0084707C" w:rsidRPr="00620D32" w:rsidRDefault="0084707C" w:rsidP="0084707C">
                  <w:pPr>
                    <w:jc w:val="center"/>
                    <w:rPr>
                      <w:b/>
                      <w:w w:val="150"/>
                    </w:rPr>
                  </w:pPr>
                  <w:r w:rsidRPr="00620D32">
                    <w:rPr>
                      <w:rFonts w:hint="eastAsia"/>
                      <w:b/>
                      <w:w w:val="150"/>
                    </w:rPr>
                    <w:t>リボン</w:t>
                  </w:r>
                </w:p>
              </w:txbxContent>
            </v:textbox>
          </v:shape>
        </w:pict>
      </w: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84707C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8457AE" w:rsidRPr="002E614D" w:rsidRDefault="008457AE" w:rsidP="00873D9C">
      <w:pPr>
        <w:rPr>
          <w:rFonts w:asciiTheme="minorEastAsia" w:eastAsiaTheme="minorEastAsia" w:hAnsiTheme="minorEastAsia"/>
          <w:sz w:val="24"/>
          <w:szCs w:val="24"/>
        </w:rPr>
      </w:pPr>
    </w:p>
    <w:sectPr w:rsidR="008457AE" w:rsidRPr="002E614D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ED" w:rsidRDefault="00C22DED" w:rsidP="00284913">
      <w:pPr>
        <w:spacing w:line="240" w:lineRule="auto"/>
      </w:pPr>
      <w:r>
        <w:separator/>
      </w:r>
    </w:p>
  </w:endnote>
  <w:endnote w:type="continuationSeparator" w:id="0">
    <w:p w:rsidR="00C22DED" w:rsidRDefault="00C22DED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ED" w:rsidRDefault="00C22DED" w:rsidP="00284913">
      <w:pPr>
        <w:spacing w:line="240" w:lineRule="auto"/>
      </w:pPr>
      <w:r>
        <w:separator/>
      </w:r>
    </w:p>
  </w:footnote>
  <w:footnote w:type="continuationSeparator" w:id="0">
    <w:p w:rsidR="00C22DED" w:rsidRDefault="00C22DED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8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8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8"/>
  </w:num>
  <w:num w:numId="5">
    <w:abstractNumId w:val="4"/>
  </w:num>
  <w:num w:numId="6">
    <w:abstractNumId w:val="33"/>
  </w:num>
  <w:num w:numId="7">
    <w:abstractNumId w:val="21"/>
  </w:num>
  <w:num w:numId="8">
    <w:abstractNumId w:val="0"/>
  </w:num>
  <w:num w:numId="9">
    <w:abstractNumId w:val="16"/>
  </w:num>
  <w:num w:numId="10">
    <w:abstractNumId w:val="30"/>
  </w:num>
  <w:num w:numId="11">
    <w:abstractNumId w:val="34"/>
  </w:num>
  <w:num w:numId="12">
    <w:abstractNumId w:val="26"/>
  </w:num>
  <w:num w:numId="13">
    <w:abstractNumId w:val="12"/>
  </w:num>
  <w:num w:numId="14">
    <w:abstractNumId w:val="9"/>
  </w:num>
  <w:num w:numId="15">
    <w:abstractNumId w:val="2"/>
  </w:num>
  <w:num w:numId="16">
    <w:abstractNumId w:val="38"/>
  </w:num>
  <w:num w:numId="17">
    <w:abstractNumId w:val="28"/>
  </w:num>
  <w:num w:numId="18">
    <w:abstractNumId w:val="37"/>
  </w:num>
  <w:num w:numId="19">
    <w:abstractNumId w:val="10"/>
  </w:num>
  <w:num w:numId="20">
    <w:abstractNumId w:val="25"/>
  </w:num>
  <w:num w:numId="21">
    <w:abstractNumId w:val="35"/>
  </w:num>
  <w:num w:numId="22">
    <w:abstractNumId w:val="6"/>
  </w:num>
  <w:num w:numId="23">
    <w:abstractNumId w:val="23"/>
  </w:num>
  <w:num w:numId="24">
    <w:abstractNumId w:val="8"/>
  </w:num>
  <w:num w:numId="25">
    <w:abstractNumId w:val="17"/>
  </w:num>
  <w:num w:numId="26">
    <w:abstractNumId w:val="19"/>
  </w:num>
  <w:num w:numId="27">
    <w:abstractNumId w:val="24"/>
  </w:num>
  <w:num w:numId="28">
    <w:abstractNumId w:val="13"/>
  </w:num>
  <w:num w:numId="29">
    <w:abstractNumId w:val="29"/>
  </w:num>
  <w:num w:numId="30">
    <w:abstractNumId w:val="14"/>
  </w:num>
  <w:num w:numId="31">
    <w:abstractNumId w:val="7"/>
  </w:num>
  <w:num w:numId="32">
    <w:abstractNumId w:val="11"/>
  </w:num>
  <w:num w:numId="33">
    <w:abstractNumId w:val="36"/>
  </w:num>
  <w:num w:numId="34">
    <w:abstractNumId w:val="27"/>
  </w:num>
  <w:num w:numId="35">
    <w:abstractNumId w:val="3"/>
  </w:num>
  <w:num w:numId="36">
    <w:abstractNumId w:val="32"/>
  </w:num>
  <w:num w:numId="37">
    <w:abstractNumId w:val="5"/>
  </w:num>
  <w:num w:numId="38">
    <w:abstractNumId w:val="31"/>
  </w:num>
  <w:num w:numId="39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14718"/>
    <w:rsid w:val="00022778"/>
    <w:rsid w:val="00022AC5"/>
    <w:rsid w:val="00023903"/>
    <w:rsid w:val="00024393"/>
    <w:rsid w:val="000543B6"/>
    <w:rsid w:val="000701BF"/>
    <w:rsid w:val="00071280"/>
    <w:rsid w:val="000760DC"/>
    <w:rsid w:val="0007718C"/>
    <w:rsid w:val="00077765"/>
    <w:rsid w:val="00090310"/>
    <w:rsid w:val="00090B11"/>
    <w:rsid w:val="000911CA"/>
    <w:rsid w:val="00091B79"/>
    <w:rsid w:val="00092934"/>
    <w:rsid w:val="000945B1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D95"/>
    <w:rsid w:val="000E14A5"/>
    <w:rsid w:val="00101B02"/>
    <w:rsid w:val="00102C20"/>
    <w:rsid w:val="00115955"/>
    <w:rsid w:val="00136658"/>
    <w:rsid w:val="001475BA"/>
    <w:rsid w:val="0015238C"/>
    <w:rsid w:val="0015444B"/>
    <w:rsid w:val="001655B3"/>
    <w:rsid w:val="001705FF"/>
    <w:rsid w:val="00187BD7"/>
    <w:rsid w:val="00190328"/>
    <w:rsid w:val="001918EF"/>
    <w:rsid w:val="0019413B"/>
    <w:rsid w:val="001A1F67"/>
    <w:rsid w:val="001D39A2"/>
    <w:rsid w:val="001F73B4"/>
    <w:rsid w:val="00203F54"/>
    <w:rsid w:val="0021054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44CA8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6BFA"/>
    <w:rsid w:val="003D76DA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154E"/>
    <w:rsid w:val="004A6DAC"/>
    <w:rsid w:val="004C066E"/>
    <w:rsid w:val="004C15D5"/>
    <w:rsid w:val="004C6927"/>
    <w:rsid w:val="004D3EBD"/>
    <w:rsid w:val="004D7F25"/>
    <w:rsid w:val="004E1B87"/>
    <w:rsid w:val="004E7778"/>
    <w:rsid w:val="004F2782"/>
    <w:rsid w:val="00505379"/>
    <w:rsid w:val="0050605D"/>
    <w:rsid w:val="00510BA5"/>
    <w:rsid w:val="00513ECF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F1F07"/>
    <w:rsid w:val="005F2171"/>
    <w:rsid w:val="00607DA3"/>
    <w:rsid w:val="00616FB6"/>
    <w:rsid w:val="006202AB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95474"/>
    <w:rsid w:val="008A43EB"/>
    <w:rsid w:val="008B78C1"/>
    <w:rsid w:val="008B7BC5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41BAE"/>
    <w:rsid w:val="00B61DFC"/>
    <w:rsid w:val="00B62AC2"/>
    <w:rsid w:val="00B64282"/>
    <w:rsid w:val="00B8338E"/>
    <w:rsid w:val="00B9725A"/>
    <w:rsid w:val="00BA5204"/>
    <w:rsid w:val="00BB1D19"/>
    <w:rsid w:val="00BC1593"/>
    <w:rsid w:val="00BD4B82"/>
    <w:rsid w:val="00BD7727"/>
    <w:rsid w:val="00C037A1"/>
    <w:rsid w:val="00C07606"/>
    <w:rsid w:val="00C22DED"/>
    <w:rsid w:val="00C4116C"/>
    <w:rsid w:val="00C4545D"/>
    <w:rsid w:val="00C5340C"/>
    <w:rsid w:val="00C57170"/>
    <w:rsid w:val="00C72DE8"/>
    <w:rsid w:val="00C957B1"/>
    <w:rsid w:val="00CA5003"/>
    <w:rsid w:val="00CA757C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D7F7C"/>
    <w:rsid w:val="00E02956"/>
    <w:rsid w:val="00E04D8D"/>
    <w:rsid w:val="00E110C7"/>
    <w:rsid w:val="00E323C0"/>
    <w:rsid w:val="00E40BC1"/>
    <w:rsid w:val="00E47103"/>
    <w:rsid w:val="00E62C20"/>
    <w:rsid w:val="00E839CE"/>
    <w:rsid w:val="00EA3CA0"/>
    <w:rsid w:val="00EA4E41"/>
    <w:rsid w:val="00EB71FD"/>
    <w:rsid w:val="00EE14EF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80094"/>
    <w:rsid w:val="00F87EBF"/>
    <w:rsid w:val="00F96037"/>
    <w:rsid w:val="00F96D4B"/>
    <w:rsid w:val="00FA1A40"/>
    <w:rsid w:val="00FA2F3A"/>
    <w:rsid w:val="00FA530B"/>
    <w:rsid w:val="00FA63A1"/>
    <w:rsid w:val="00FB03D7"/>
    <w:rsid w:val="00FC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9E6A-27B7-4771-8BFE-29F10A43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4</cp:revision>
  <dcterms:created xsi:type="dcterms:W3CDTF">2007-07-13T18:47:00Z</dcterms:created>
  <dcterms:modified xsi:type="dcterms:W3CDTF">2011-09-16T04:16:00Z</dcterms:modified>
</cp:coreProperties>
</file>