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AA" w:rsidRDefault="00BE4FAA" w:rsidP="00BE4FA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4FAA" w:rsidRPr="00686E58" w:rsidRDefault="00BE4FAA" w:rsidP="00BE4FA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9/R1LgAAAACwEAAA8AAABkcnMv&#10;ZG93bnJldi54bWxMjzFPwzAQhXck/oN1SGytkzQtbYhTVZVYWBAtC5sbu05EfLZsNw399RwT3Hb3&#10;nt59r95OdmCjDrF3KCCfZ8A0tk71aAR8HF9ma2AxSVRycKgFfOsI2+b+rpaVcld81+MhGUYhGCsp&#10;oEvJV5zHttNWxrnzGkk7u2BlojUYroK8UrgdeJFlK25lj/Shk17vO91+HS5WwM2Um0/f52HcHU1Z&#10;Jv92e91zIR4fpt0zsKSn9GeGX3xCh4aYTu6CKrJBwIKGrAJmq2IJjBybZU5lTnQpFk/Am5r/79D8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9/R1LgAAAACwEAAA8AAAAAAAAAAAAA&#10;AAAA/QQAAGRycy9kb3ducmV2LnhtbFBLBQYAAAAABAAEAPMAAAAKBgAAAAA=&#10;" stroked="f">
                <v:textbox style="mso-fit-shape-to-text:t" inset="5.85pt,.7pt,5.85pt,.7pt">
                  <w:txbxContent>
                    <w:p w:rsidR="00BE4FAA" w:rsidRPr="00686E58" w:rsidRDefault="00BE4FAA" w:rsidP="00BE4FA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習－３３</w:t>
      </w:r>
    </w:p>
    <w:p w:rsidR="00BE4FAA" w:rsidRPr="00C62D72" w:rsidRDefault="00BE4FAA" w:rsidP="00BE4FA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BE4FAA" w:rsidRPr="00805B3A" w:rsidRDefault="00BE4FAA" w:rsidP="00BE4FA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BE4FAA" w:rsidRDefault="00BE4FAA" w:rsidP="00BE4FA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A4A92" w:rsidRPr="008A4A92" w:rsidRDefault="008A4A92" w:rsidP="008A4A92">
      <w:pPr>
        <w:shd w:val="clear" w:color="auto" w:fill="FF0000"/>
        <w:tabs>
          <w:tab w:val="center" w:pos="5499"/>
          <w:tab w:val="left" w:pos="6540"/>
        </w:tabs>
        <w:spacing w:line="400" w:lineRule="exact"/>
        <w:jc w:val="center"/>
        <w:rPr>
          <w:b/>
          <w:sz w:val="28"/>
          <w:szCs w:val="28"/>
        </w:rPr>
      </w:pPr>
      <w:r w:rsidRPr="008A4A92">
        <w:rPr>
          <w:rFonts w:hint="eastAsia"/>
          <w:b/>
          <w:color w:val="FFFFFF" w:themeColor="background1"/>
          <w:sz w:val="28"/>
          <w:szCs w:val="28"/>
        </w:rPr>
        <w:t>重要！</w:t>
      </w:r>
      <w:r w:rsidR="00CA587F" w:rsidRPr="008A4A92">
        <w:rPr>
          <w:rFonts w:hint="eastAsia"/>
          <w:b/>
          <w:sz w:val="28"/>
          <w:szCs w:val="28"/>
        </w:rPr>
        <w:t>「ファイル」をクリックし「オプション」</w:t>
      </w:r>
      <w:r w:rsidRPr="008A4A92">
        <w:rPr>
          <w:rFonts w:hint="eastAsia"/>
          <w:b/>
          <w:sz w:val="28"/>
          <w:szCs w:val="28"/>
        </w:rPr>
        <w:t>にて</w:t>
      </w:r>
      <w:r w:rsidR="00CA587F" w:rsidRPr="008A4A92">
        <w:rPr>
          <w:rFonts w:hint="eastAsia"/>
          <w:b/>
          <w:sz w:val="28"/>
          <w:szCs w:val="28"/>
        </w:rPr>
        <w:t>、「詳細設定」</w:t>
      </w:r>
      <w:r w:rsidRPr="008A4A92">
        <w:rPr>
          <w:rFonts w:hint="eastAsia"/>
          <w:b/>
          <w:sz w:val="28"/>
          <w:szCs w:val="28"/>
        </w:rPr>
        <w:t>の</w:t>
      </w:r>
      <w:r w:rsidR="00CA587F" w:rsidRPr="008A4A92">
        <w:rPr>
          <w:rFonts w:hint="eastAsia"/>
          <w:b/>
          <w:sz w:val="28"/>
          <w:szCs w:val="28"/>
        </w:rPr>
        <w:t>「構成内容の表示」</w:t>
      </w:r>
      <w:r w:rsidRPr="008A4A92">
        <w:rPr>
          <w:rFonts w:hint="eastAsia"/>
          <w:b/>
          <w:sz w:val="28"/>
          <w:szCs w:val="28"/>
        </w:rPr>
        <w:t>で</w:t>
      </w:r>
    </w:p>
    <w:p w:rsidR="00BE4FAA" w:rsidRPr="008A4A92" w:rsidRDefault="008A4A92" w:rsidP="008A4A92">
      <w:pPr>
        <w:shd w:val="clear" w:color="auto" w:fill="FF0000"/>
        <w:tabs>
          <w:tab w:val="center" w:pos="5499"/>
          <w:tab w:val="left" w:pos="6540"/>
        </w:tabs>
        <w:spacing w:line="400" w:lineRule="exact"/>
        <w:jc w:val="center"/>
        <w:rPr>
          <w:b/>
          <w:sz w:val="28"/>
          <w:szCs w:val="28"/>
        </w:rPr>
      </w:pPr>
      <w:r w:rsidRPr="008A4A92">
        <w:rPr>
          <w:rFonts w:hint="eastAsia"/>
          <w:b/>
          <w:sz w:val="28"/>
          <w:szCs w:val="28"/>
        </w:rPr>
        <w:t>「</w:t>
      </w:r>
      <w:r w:rsidRPr="008A4A92">
        <w:rPr>
          <w:rFonts w:hint="eastAsia"/>
          <w:b/>
          <w:noProof/>
          <w:sz w:val="28"/>
          <w:szCs w:val="28"/>
        </w:rPr>
        <w:drawing>
          <wp:inline distT="0" distB="0" distL="0" distR="0" wp14:anchorId="68FD11F3" wp14:editId="4FA69143">
            <wp:extent cx="2190750" cy="1619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A92">
        <w:rPr>
          <w:rFonts w:hint="eastAsia"/>
          <w:b/>
          <w:sz w:val="28"/>
          <w:szCs w:val="28"/>
        </w:rPr>
        <w:t>」のチェックボックスのチェックを解除！</w:t>
      </w:r>
    </w:p>
    <w:p w:rsidR="008A4A92" w:rsidRDefault="008A4A92" w:rsidP="00CA587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A4A92" w:rsidRPr="00CA587F" w:rsidRDefault="008A4A92" w:rsidP="00CA587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8A4A92" w:rsidRPr="00CA587F" w:rsidSect="00BE4FA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E4FAA" w:rsidRPr="004A576F" w:rsidRDefault="00BE4FAA" w:rsidP="00BE4FA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A576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BE4FAA" w:rsidRPr="004A576F" w:rsidRDefault="00BE4FAA" w:rsidP="00BE4FAA">
      <w:pPr>
        <w:rPr>
          <w:sz w:val="24"/>
          <w:szCs w:val="24"/>
        </w:rPr>
      </w:pPr>
    </w:p>
    <w:p w:rsidR="00BE4FAA" w:rsidRDefault="00BE4FAA" w:rsidP="00BE4FAA">
      <w:pPr>
        <w:rPr>
          <w:b/>
          <w:color w:val="FF00FF"/>
          <w:sz w:val="24"/>
          <w:szCs w:val="24"/>
        </w:rPr>
      </w:pPr>
      <w:r w:rsidRPr="004A576F">
        <w:rPr>
          <w:rFonts w:hint="eastAsia"/>
          <w:b/>
          <w:color w:val="FF00FF"/>
          <w:sz w:val="24"/>
          <w:szCs w:val="24"/>
        </w:rPr>
        <w:t>「罫線表」での｛計算｝と｛並べ替え｝</w:t>
      </w:r>
      <w:bookmarkStart w:id="0" w:name="_GoBack"/>
      <w:bookmarkEnd w:id="0"/>
    </w:p>
    <w:p w:rsidR="00BE4FAA" w:rsidRPr="00CA587F" w:rsidRDefault="00CA587F" w:rsidP="008A4A9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「算数」の点の</w:t>
      </w:r>
      <w:r w:rsidR="008A4A92" w:rsidRPr="00E667DB">
        <w:rPr>
          <w:rFonts w:hint="eastAsia"/>
          <w:b/>
          <w:color w:val="FF0000"/>
          <w:sz w:val="24"/>
          <w:szCs w:val="24"/>
        </w:rPr>
        <w:t>高い</w:t>
      </w:r>
      <w:r w:rsidRPr="00E667DB">
        <w:rPr>
          <w:rFonts w:hint="eastAsia"/>
          <w:b/>
          <w:color w:val="FF0000"/>
          <w:sz w:val="24"/>
          <w:szCs w:val="24"/>
        </w:rPr>
        <w:t>順</w:t>
      </w:r>
      <w:r>
        <w:rPr>
          <w:rFonts w:hint="eastAsia"/>
          <w:sz w:val="24"/>
          <w:szCs w:val="24"/>
        </w:rPr>
        <w:t>に並べ替えます。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8A4A92" w:rsidTr="008A4A92"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BE4FAA">
            <w:pPr>
              <w:rPr>
                <w:bCs/>
                <w:color w:val="DDD9C3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合計</w:t>
            </w:r>
          </w:p>
        </w:tc>
      </w:tr>
      <w:tr w:rsidR="008A4A92" w:rsidTr="008A4A92">
        <w:tc>
          <w:tcPr>
            <w:tcW w:w="1676" w:type="dxa"/>
            <w:shd w:val="clear" w:color="auto" w:fill="CCC0D9" w:themeFill="accent4" w:themeFillTint="66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CCC0D9" w:themeFill="accent4" w:themeFillTint="66"/>
            <w:vAlign w:val="center"/>
          </w:tcPr>
          <w:p w:rsidR="008A4A92" w:rsidRPr="004A576F" w:rsidRDefault="008A4A92" w:rsidP="00CA587F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CCC0D9" w:themeFill="accent4" w:themeFillTint="66"/>
            <w:vAlign w:val="center"/>
          </w:tcPr>
          <w:p w:rsidR="008A4A92" w:rsidRPr="004A576F" w:rsidRDefault="008A4A92" w:rsidP="00CA587F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CCC0D9" w:themeFill="accent4" w:themeFillTint="66"/>
          </w:tcPr>
          <w:p w:rsidR="008A4A92" w:rsidRDefault="008A4A92" w:rsidP="00CA587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168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8A4A92" w:rsidTr="008A4A92"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A4A92" w:rsidRPr="004A576F" w:rsidRDefault="008A4A92" w:rsidP="00CA587F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A4A92" w:rsidRPr="004A576F" w:rsidRDefault="008A4A92" w:rsidP="00CA587F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8A4A92" w:rsidRDefault="008A4A92" w:rsidP="00CA587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8A4A92" w:rsidTr="008A4A92"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A4A92" w:rsidRPr="004A576F" w:rsidRDefault="008A4A92" w:rsidP="00CA587F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A4A92" w:rsidRPr="004A576F" w:rsidRDefault="008A4A92" w:rsidP="00CA587F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A4A92" w:rsidRDefault="008A4A92" w:rsidP="00CA587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8A4A92" w:rsidTr="008A4A92"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A4A92" w:rsidRPr="004A576F" w:rsidRDefault="008A4A92" w:rsidP="00CA587F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A4A92" w:rsidRPr="004A576F" w:rsidRDefault="008A4A92" w:rsidP="00CA587F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8A4A92" w:rsidRDefault="008A4A92" w:rsidP="00CA587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144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:rsidR="00CA587F" w:rsidRDefault="00CA587F" w:rsidP="00BE4FAA">
      <w:pPr>
        <w:rPr>
          <w:bCs/>
          <w:sz w:val="24"/>
          <w:szCs w:val="24"/>
        </w:rPr>
      </w:pPr>
    </w:p>
    <w:p w:rsidR="00BE4FAA" w:rsidRPr="004A576F" w:rsidRDefault="00BE4FAA" w:rsidP="00BE4FAA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【計算】ワードでも</w:t>
      </w:r>
      <w:r w:rsidRPr="004A576F">
        <w:rPr>
          <w:rFonts w:hint="eastAsia"/>
          <w:b/>
          <w:bCs/>
          <w:sz w:val="24"/>
          <w:szCs w:val="24"/>
        </w:rPr>
        <w:t>簡単な計算</w:t>
      </w:r>
      <w:r w:rsidRPr="004A576F">
        <w:rPr>
          <w:rFonts w:hint="eastAsia"/>
          <w:bCs/>
          <w:sz w:val="24"/>
          <w:szCs w:val="24"/>
        </w:rPr>
        <w:t>は可能です。</w:t>
      </w:r>
    </w:p>
    <w:p w:rsidR="00BE4FAA" w:rsidRPr="004A576F" w:rsidRDefault="00BE4FAA" w:rsidP="00BE4FAA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 xml:space="preserve">       </w:t>
      </w:r>
      <w:r w:rsidRPr="004A576F">
        <w:rPr>
          <w:rFonts w:hint="eastAsia"/>
          <w:bCs/>
          <w:sz w:val="24"/>
          <w:szCs w:val="24"/>
        </w:rPr>
        <w:t>※</w:t>
      </w:r>
      <w:r w:rsidRPr="00BE4FAA">
        <w:rPr>
          <w:rFonts w:hint="eastAsia"/>
          <w:bCs/>
          <w:sz w:val="24"/>
          <w:szCs w:val="24"/>
          <w:shd w:val="clear" w:color="auto" w:fill="FBD4B4" w:themeFill="accent6" w:themeFillTint="66"/>
        </w:rPr>
        <w:t>入力する数値は「</w:t>
      </w:r>
      <w:r w:rsidRPr="00BE4FAA">
        <w:rPr>
          <w:rFonts w:hint="eastAsia"/>
          <w:b/>
          <w:bCs/>
          <w:sz w:val="24"/>
          <w:szCs w:val="24"/>
          <w:shd w:val="clear" w:color="auto" w:fill="FBD4B4" w:themeFill="accent6" w:themeFillTint="66"/>
        </w:rPr>
        <w:t>半角英数</w:t>
      </w:r>
      <w:r w:rsidRPr="00BE4FAA">
        <w:rPr>
          <w:rFonts w:hint="eastAsia"/>
          <w:bCs/>
          <w:sz w:val="24"/>
          <w:szCs w:val="24"/>
          <w:shd w:val="clear" w:color="auto" w:fill="FBD4B4" w:themeFill="accent6" w:themeFillTint="66"/>
        </w:rPr>
        <w:t>」です</w:t>
      </w:r>
      <w:r w:rsidRPr="004A576F">
        <w:rPr>
          <w:rFonts w:hint="eastAsia"/>
          <w:bCs/>
          <w:sz w:val="24"/>
          <w:szCs w:val="24"/>
        </w:rPr>
        <w:t>。</w:t>
      </w:r>
    </w:p>
    <w:p w:rsidR="00BE4FAA" w:rsidRPr="00BE4FAA" w:rsidRDefault="00BE4FAA" w:rsidP="00BE4FAA">
      <w:p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《</w:t>
      </w:r>
      <w:r w:rsidR="008A4A92" w:rsidRPr="00BE4FAA">
        <w:rPr>
          <w:rFonts w:hint="eastAsia"/>
          <w:bCs/>
          <w:sz w:val="22"/>
          <w:szCs w:val="22"/>
        </w:rPr>
        <w:t>合計</w:t>
      </w:r>
      <w:r w:rsidR="008A4A92">
        <w:rPr>
          <w:rFonts w:hint="eastAsia"/>
          <w:bCs/>
          <w:sz w:val="22"/>
          <w:szCs w:val="22"/>
        </w:rPr>
        <w:t>の</w:t>
      </w:r>
      <w:r w:rsidRPr="00BE4FAA">
        <w:rPr>
          <w:rFonts w:hint="eastAsia"/>
          <w:bCs/>
          <w:sz w:val="22"/>
          <w:szCs w:val="22"/>
        </w:rPr>
        <w:t>方法》</w:t>
      </w:r>
    </w:p>
    <w:p w:rsidR="00BE4FAA" w:rsidRPr="00BE4FAA" w:rsidRDefault="00BE4FAA" w:rsidP="00BE4FAA">
      <w:pPr>
        <w:pStyle w:val="a5"/>
        <w:numPr>
          <w:ilvl w:val="0"/>
          <w:numId w:val="3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「山田」の合計のセルを左クリック</w:t>
      </w:r>
    </w:p>
    <w:p w:rsidR="00BE4FAA" w:rsidRPr="00BE4FAA" w:rsidRDefault="00BE4FAA" w:rsidP="00BE4FAA">
      <w:pPr>
        <w:pStyle w:val="a5"/>
        <w:numPr>
          <w:ilvl w:val="0"/>
          <w:numId w:val="3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「レイアウト（表ツール）」メニューで「計算式」を選択</w:t>
      </w:r>
    </w:p>
    <w:p w:rsidR="00BE4FAA" w:rsidRPr="00BE4FAA" w:rsidRDefault="00BE4FAA" w:rsidP="00BE4FAA">
      <w:pPr>
        <w:pStyle w:val="a5"/>
        <w:ind w:leftChars="0" w:left="360"/>
        <w:jc w:val="center"/>
        <w:rPr>
          <w:bCs/>
          <w:sz w:val="22"/>
          <w:szCs w:val="22"/>
        </w:rPr>
      </w:pPr>
      <w:r w:rsidRPr="00BE4FAA">
        <w:rPr>
          <w:rFonts w:hint="eastAsia"/>
          <w:bCs/>
          <w:noProof/>
          <w:sz w:val="22"/>
          <w:szCs w:val="22"/>
        </w:rPr>
        <w:drawing>
          <wp:inline distT="0" distB="0" distL="0" distR="0" wp14:anchorId="2776E659" wp14:editId="176FA632">
            <wp:extent cx="1085850" cy="1101252"/>
            <wp:effectExtent l="0" t="0" r="0" b="381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0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FAA" w:rsidRPr="00BE4FAA" w:rsidRDefault="00BE4FAA" w:rsidP="00BE4FAA">
      <w:pPr>
        <w:pStyle w:val="a5"/>
        <w:numPr>
          <w:ilvl w:val="0"/>
          <w:numId w:val="3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「計算式」を選択すると、</w:t>
      </w:r>
    </w:p>
    <w:p w:rsidR="00BE4FAA" w:rsidRPr="00BE4FAA" w:rsidRDefault="00BE4FAA" w:rsidP="00BE4FAA">
      <w:p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 xml:space="preserve">　　計算式＝</w:t>
      </w:r>
      <w:r w:rsidRPr="00BE4FAA">
        <w:rPr>
          <w:rFonts w:hint="eastAsia"/>
          <w:bCs/>
          <w:sz w:val="22"/>
          <w:szCs w:val="22"/>
        </w:rPr>
        <w:t>SUM(LEFT)</w:t>
      </w:r>
      <w:r w:rsidRPr="00BE4FAA">
        <w:rPr>
          <w:rFonts w:hint="eastAsia"/>
          <w:bCs/>
          <w:sz w:val="22"/>
          <w:szCs w:val="22"/>
        </w:rPr>
        <w:t>と表示されます。</w:t>
      </w:r>
    </w:p>
    <w:p w:rsidR="00BE4FAA" w:rsidRPr="00BE4FAA" w:rsidRDefault="00BE4FAA" w:rsidP="00BE4FAA">
      <w:pPr>
        <w:ind w:firstLineChars="100" w:firstLine="22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（セルの位置に対して、左側を合計しなさいの命令）</w:t>
      </w:r>
    </w:p>
    <w:p w:rsidR="00BE4FAA" w:rsidRPr="004A576F" w:rsidRDefault="00BE4FAA" w:rsidP="00BE4FAA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3147990B" wp14:editId="22C6FC69">
            <wp:extent cx="2733675" cy="1544093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54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FAA" w:rsidRPr="00BE4FAA" w:rsidRDefault="00BE4FAA" w:rsidP="00BE4FAA">
      <w:pPr>
        <w:pStyle w:val="a5"/>
        <w:numPr>
          <w:ilvl w:val="0"/>
          <w:numId w:val="3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「</w:t>
      </w:r>
      <w:r w:rsidRPr="00BE4FAA">
        <w:rPr>
          <w:rFonts w:hint="eastAsia"/>
          <w:bCs/>
          <w:sz w:val="22"/>
          <w:szCs w:val="22"/>
        </w:rPr>
        <w:t>OK</w:t>
      </w:r>
      <w:r w:rsidRPr="00BE4FAA">
        <w:rPr>
          <w:rFonts w:hint="eastAsia"/>
          <w:bCs/>
          <w:sz w:val="22"/>
          <w:szCs w:val="22"/>
        </w:rPr>
        <w:t>」をクリックします。</w:t>
      </w:r>
    </w:p>
    <w:p w:rsidR="00BE4FAA" w:rsidRPr="00BE4FAA" w:rsidRDefault="00BE4FAA" w:rsidP="00BE4FAA">
      <w:pPr>
        <w:pStyle w:val="a5"/>
        <w:numPr>
          <w:ilvl w:val="0"/>
          <w:numId w:val="3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 xml:space="preserve">　以下「鈴木」のセルを選択して</w:t>
      </w:r>
      <w:r w:rsidRPr="00BE4FAA">
        <w:rPr>
          <w:rFonts w:hint="eastAsia"/>
          <w:b/>
          <w:bCs/>
          <w:color w:val="FF0000"/>
          <w:sz w:val="22"/>
          <w:szCs w:val="22"/>
          <w:bdr w:val="single" w:sz="4" w:space="0" w:color="auto"/>
        </w:rPr>
        <w:t>F</w:t>
      </w:r>
      <w:r w:rsidRPr="00BE4FAA">
        <w:rPr>
          <w:rFonts w:hint="eastAsia"/>
          <w:b/>
          <w:bCs/>
          <w:color w:val="FF0000"/>
          <w:sz w:val="22"/>
          <w:szCs w:val="22"/>
          <w:bdr w:val="single" w:sz="4" w:space="0" w:color="auto"/>
        </w:rPr>
        <w:t>４</w:t>
      </w:r>
      <w:r>
        <w:rPr>
          <w:rFonts w:hint="eastAsia"/>
          <w:bCs/>
          <w:sz w:val="22"/>
          <w:szCs w:val="22"/>
        </w:rPr>
        <w:t>（直前の操作の繰り返し）</w:t>
      </w:r>
    </w:p>
    <w:p w:rsidR="00BE4FAA" w:rsidRPr="00BE4FAA" w:rsidRDefault="00BE4FAA" w:rsidP="00BE4FAA">
      <w:p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 xml:space="preserve">　　「沢田」「山下」も選択して</w:t>
      </w:r>
      <w:r w:rsidRPr="00BE4FAA">
        <w:rPr>
          <w:rFonts w:hint="eastAsia"/>
          <w:b/>
          <w:bCs/>
          <w:color w:val="FF0000"/>
          <w:sz w:val="22"/>
          <w:szCs w:val="22"/>
          <w:bdr w:val="single" w:sz="4" w:space="0" w:color="auto"/>
        </w:rPr>
        <w:t>F4</w:t>
      </w:r>
    </w:p>
    <w:p w:rsidR="00BE4FAA" w:rsidRPr="00BE4FAA" w:rsidRDefault="00BE4FAA" w:rsidP="00BE4FAA">
      <w:pPr>
        <w:rPr>
          <w:bCs/>
          <w:sz w:val="22"/>
          <w:szCs w:val="22"/>
        </w:rPr>
      </w:pPr>
    </w:p>
    <w:p w:rsidR="00BE4FAA" w:rsidRPr="00BE4FAA" w:rsidRDefault="00BE4FAA" w:rsidP="00BE4FAA">
      <w:pPr>
        <w:rPr>
          <w:b/>
          <w:bCs/>
          <w:sz w:val="22"/>
          <w:szCs w:val="22"/>
        </w:rPr>
      </w:pPr>
      <w:r w:rsidRPr="00BE4FAA">
        <w:rPr>
          <w:rFonts w:hint="eastAsia"/>
          <w:b/>
          <w:bCs/>
          <w:sz w:val="22"/>
          <w:szCs w:val="22"/>
        </w:rPr>
        <w:t>【並べ替え】</w:t>
      </w:r>
    </w:p>
    <w:p w:rsidR="00BE4FAA" w:rsidRPr="00BE4FAA" w:rsidRDefault="00BE4FAA" w:rsidP="00BE4FAA">
      <w:p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合計点の高い順に並べ替えます</w:t>
      </w:r>
    </w:p>
    <w:p w:rsidR="00BE4FAA" w:rsidRPr="00BE4FAA" w:rsidRDefault="00BE4FAA" w:rsidP="00BE4FAA">
      <w:pPr>
        <w:numPr>
          <w:ilvl w:val="0"/>
          <w:numId w:val="1"/>
        </w:num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並べ替えたい列を選択</w:t>
      </w:r>
    </w:p>
    <w:p w:rsidR="00CA587F" w:rsidRPr="00CA587F" w:rsidRDefault="00BE4FAA" w:rsidP="00BE4FAA">
      <w:pPr>
        <w:numPr>
          <w:ilvl w:val="0"/>
          <w:numId w:val="1"/>
        </w:numPr>
        <w:rPr>
          <w:bCs/>
          <w:sz w:val="24"/>
          <w:szCs w:val="24"/>
        </w:rPr>
      </w:pPr>
      <w:r w:rsidRPr="00BE4FAA">
        <w:rPr>
          <w:rFonts w:hint="eastAsia"/>
          <w:bCs/>
          <w:sz w:val="22"/>
          <w:szCs w:val="22"/>
        </w:rPr>
        <w:t>「罫線」メニューをクリックし、「レイアウト」タブの「並べ替え」を選択。</w:t>
      </w:r>
    </w:p>
    <w:p w:rsidR="00CA587F" w:rsidRPr="008A4A92" w:rsidRDefault="00CA587F" w:rsidP="00CA587F">
      <w:pPr>
        <w:numPr>
          <w:ilvl w:val="0"/>
          <w:numId w:val="1"/>
        </w:numPr>
        <w:rPr>
          <w:bCs/>
          <w:sz w:val="24"/>
          <w:szCs w:val="24"/>
        </w:rPr>
      </w:pPr>
      <w:r>
        <w:rPr>
          <w:rFonts w:hint="eastAsia"/>
          <w:bCs/>
          <w:noProof/>
          <w:sz w:val="22"/>
          <w:szCs w:val="22"/>
        </w:rPr>
        <w:drawing>
          <wp:inline distT="0" distB="0" distL="0" distR="0" wp14:anchorId="46CE1193" wp14:editId="6A850E8A">
            <wp:extent cx="1054763" cy="11334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593" cy="1134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87F">
        <w:rPr>
          <w:rFonts w:hint="eastAsia"/>
          <w:bCs/>
          <w:sz w:val="22"/>
          <w:szCs w:val="22"/>
        </w:rPr>
        <w:t>高い（大きい）順＝「</w:t>
      </w:r>
      <w:r w:rsidRPr="00CA587F">
        <w:rPr>
          <w:rFonts w:hint="eastAsia"/>
          <w:b/>
          <w:bCs/>
          <w:sz w:val="22"/>
          <w:szCs w:val="22"/>
        </w:rPr>
        <w:t>降順</w:t>
      </w:r>
      <w:r w:rsidRPr="00CA587F">
        <w:rPr>
          <w:rFonts w:hint="eastAsia"/>
          <w:bCs/>
          <w:sz w:val="22"/>
          <w:szCs w:val="22"/>
        </w:rPr>
        <w:t>」でしたね。</w:t>
      </w:r>
    </w:p>
    <w:p w:rsidR="008A4A92" w:rsidRPr="00CA587F" w:rsidRDefault="008A4A92" w:rsidP="008A4A92">
      <w:pPr>
        <w:ind w:left="360"/>
        <w:rPr>
          <w:bCs/>
          <w:sz w:val="24"/>
          <w:szCs w:val="24"/>
        </w:rPr>
      </w:pPr>
    </w:p>
    <w:p w:rsidR="00BE4FAA" w:rsidRPr="004A576F" w:rsidRDefault="00BE4FAA" w:rsidP="00BE4FA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A576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BE4FAA" w:rsidRPr="004A576F" w:rsidRDefault="00BE4FAA" w:rsidP="00BE4FAA">
      <w:pPr>
        <w:rPr>
          <w:sz w:val="24"/>
          <w:szCs w:val="24"/>
        </w:rPr>
      </w:pPr>
    </w:p>
    <w:p w:rsidR="00BE4FAA" w:rsidRPr="004A576F" w:rsidRDefault="00BE4FAA" w:rsidP="00BE4FAA">
      <w:pPr>
        <w:rPr>
          <w:sz w:val="24"/>
          <w:szCs w:val="24"/>
        </w:rPr>
      </w:pPr>
    </w:p>
    <w:p w:rsidR="00BE4FAA" w:rsidRPr="004A576F" w:rsidRDefault="00CA587F" w:rsidP="008A4A9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「算数」の点の</w:t>
      </w:r>
      <w:r w:rsidR="008A4A92" w:rsidRPr="00E667DB">
        <w:rPr>
          <w:rFonts w:hint="eastAsia"/>
          <w:b/>
          <w:color w:val="FF0000"/>
          <w:sz w:val="24"/>
          <w:szCs w:val="24"/>
        </w:rPr>
        <w:t>高い</w:t>
      </w:r>
      <w:r w:rsidRPr="00E667DB">
        <w:rPr>
          <w:rFonts w:hint="eastAsia"/>
          <w:b/>
          <w:color w:val="FF0000"/>
          <w:sz w:val="24"/>
          <w:szCs w:val="24"/>
        </w:rPr>
        <w:t>順</w:t>
      </w:r>
      <w:r>
        <w:rPr>
          <w:rFonts w:hint="eastAsia"/>
          <w:sz w:val="24"/>
          <w:szCs w:val="24"/>
        </w:rPr>
        <w:t>に並べ替えます。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CA587F" w:rsidTr="008A4A92"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CA587F" w:rsidRPr="008A4A92" w:rsidRDefault="00CA587F" w:rsidP="00EF5878">
            <w:pPr>
              <w:rPr>
                <w:bCs/>
                <w:color w:val="DDD9C3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CA587F" w:rsidRPr="008A4A92" w:rsidRDefault="00CA587F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CA587F" w:rsidRPr="008A4A92" w:rsidRDefault="00CA587F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CA587F" w:rsidRPr="008A4A92" w:rsidRDefault="00CA587F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合計</w:t>
            </w:r>
          </w:p>
        </w:tc>
      </w:tr>
      <w:tr w:rsidR="00CA587F" w:rsidTr="008A4A92"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CA587F" w:rsidRPr="004A576F" w:rsidRDefault="00CA587F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CA587F" w:rsidRPr="004A576F" w:rsidRDefault="00CA587F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CA587F" w:rsidRPr="004A576F" w:rsidRDefault="00CA587F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A587F" w:rsidRDefault="00CA587F" w:rsidP="00EF5878">
            <w:pPr>
              <w:rPr>
                <w:bCs/>
                <w:sz w:val="24"/>
                <w:szCs w:val="24"/>
              </w:rPr>
            </w:pPr>
          </w:p>
        </w:tc>
      </w:tr>
      <w:tr w:rsidR="00CA587F" w:rsidTr="008A4A92"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CA587F" w:rsidRPr="004A576F" w:rsidRDefault="00CA587F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CA587F" w:rsidRPr="004A576F" w:rsidRDefault="00CA587F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CA587F" w:rsidRPr="004A576F" w:rsidRDefault="00CA587F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CA587F" w:rsidRDefault="00CA587F" w:rsidP="00EF5878">
            <w:pPr>
              <w:rPr>
                <w:bCs/>
                <w:sz w:val="24"/>
                <w:szCs w:val="24"/>
              </w:rPr>
            </w:pPr>
          </w:p>
        </w:tc>
      </w:tr>
      <w:tr w:rsidR="00CA587F" w:rsidTr="008A4A92"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CA587F" w:rsidRPr="004A576F" w:rsidRDefault="00CA587F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CA587F" w:rsidRPr="004A576F" w:rsidRDefault="00CA587F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CA587F" w:rsidRPr="004A576F" w:rsidRDefault="00CA587F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CA587F" w:rsidRDefault="00CA587F" w:rsidP="00EF5878">
            <w:pPr>
              <w:rPr>
                <w:bCs/>
                <w:sz w:val="24"/>
                <w:szCs w:val="24"/>
              </w:rPr>
            </w:pPr>
          </w:p>
        </w:tc>
      </w:tr>
      <w:tr w:rsidR="00CA587F" w:rsidTr="008A4A92">
        <w:tc>
          <w:tcPr>
            <w:tcW w:w="1676" w:type="dxa"/>
            <w:shd w:val="clear" w:color="auto" w:fill="CCC0D9" w:themeFill="accent4" w:themeFillTint="66"/>
            <w:vAlign w:val="center"/>
          </w:tcPr>
          <w:p w:rsidR="00CA587F" w:rsidRPr="004A576F" w:rsidRDefault="00CA587F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CCC0D9" w:themeFill="accent4" w:themeFillTint="66"/>
            <w:vAlign w:val="center"/>
          </w:tcPr>
          <w:p w:rsidR="00CA587F" w:rsidRPr="004A576F" w:rsidRDefault="00CA587F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CCC0D9" w:themeFill="accent4" w:themeFillTint="66"/>
            <w:vAlign w:val="center"/>
          </w:tcPr>
          <w:p w:rsidR="00CA587F" w:rsidRPr="004A576F" w:rsidRDefault="00CA587F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CCC0D9" w:themeFill="accent4" w:themeFillTint="66"/>
          </w:tcPr>
          <w:p w:rsidR="00CA587F" w:rsidRDefault="00CA587F" w:rsidP="00EF5878">
            <w:pPr>
              <w:rPr>
                <w:bCs/>
                <w:sz w:val="24"/>
                <w:szCs w:val="24"/>
              </w:rPr>
            </w:pPr>
          </w:p>
        </w:tc>
      </w:tr>
    </w:tbl>
    <w:p w:rsidR="00BE4FAA" w:rsidRPr="004A576F" w:rsidRDefault="00BE4FAA" w:rsidP="00BE4FAA">
      <w:pPr>
        <w:rPr>
          <w:sz w:val="24"/>
          <w:szCs w:val="24"/>
        </w:rPr>
      </w:pPr>
    </w:p>
    <w:p w:rsidR="00BE4FAA" w:rsidRPr="004A576F" w:rsidRDefault="00BE4FAA" w:rsidP="00BE4FAA">
      <w:pPr>
        <w:rPr>
          <w:sz w:val="24"/>
          <w:szCs w:val="24"/>
        </w:rPr>
      </w:pPr>
    </w:p>
    <w:p w:rsidR="00BE4FAA" w:rsidRPr="008A4A92" w:rsidRDefault="008A4A92" w:rsidP="008A4A9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「国語」の点の</w:t>
      </w:r>
      <w:r w:rsidRPr="00E667DB">
        <w:rPr>
          <w:rFonts w:hint="eastAsia"/>
          <w:b/>
          <w:color w:val="FF0000"/>
          <w:sz w:val="24"/>
          <w:szCs w:val="24"/>
        </w:rPr>
        <w:t>高い順</w:t>
      </w:r>
      <w:r>
        <w:rPr>
          <w:rFonts w:hint="eastAsia"/>
          <w:sz w:val="24"/>
          <w:szCs w:val="24"/>
        </w:rPr>
        <w:t>に並べ替えましょう。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8A4A92" w:rsidRPr="008A4A92" w:rsidTr="00EF5878"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rPr>
                <w:bCs/>
                <w:color w:val="DDD9C3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合計</w:t>
            </w:r>
          </w:p>
        </w:tc>
      </w:tr>
      <w:tr w:rsidR="008A4A92" w:rsidTr="00EF5878">
        <w:tc>
          <w:tcPr>
            <w:tcW w:w="1676" w:type="dxa"/>
            <w:shd w:val="clear" w:color="auto" w:fill="CCC0D9" w:themeFill="accent4" w:themeFillTint="66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CCC0D9" w:themeFill="accent4" w:themeFillTint="66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CCC0D9" w:themeFill="accent4" w:themeFillTint="66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CCC0D9" w:themeFill="accent4" w:themeFillTint="66"/>
          </w:tcPr>
          <w:p w:rsidR="008A4A92" w:rsidRDefault="008A4A92" w:rsidP="00EF58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168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8A4A92" w:rsidTr="00EF5878"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8A4A92" w:rsidRDefault="008A4A92" w:rsidP="00EF58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8A4A92" w:rsidTr="00EF5878"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A4A92" w:rsidRDefault="008A4A92" w:rsidP="00EF58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8A4A92" w:rsidTr="00EF5878"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8A4A92" w:rsidRDefault="008A4A92" w:rsidP="00EF58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144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:rsidR="00BE4FAA" w:rsidRPr="004A576F" w:rsidRDefault="00BE4FAA" w:rsidP="00BE4FAA">
      <w:pPr>
        <w:rPr>
          <w:sz w:val="24"/>
          <w:szCs w:val="24"/>
        </w:rPr>
      </w:pPr>
    </w:p>
    <w:p w:rsidR="00BE4FAA" w:rsidRPr="008A4A92" w:rsidRDefault="008A4A92" w:rsidP="008A4A9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「合計」の点の</w:t>
      </w:r>
      <w:r w:rsidRPr="008A4A92">
        <w:rPr>
          <w:rFonts w:hint="eastAsia"/>
          <w:b/>
          <w:color w:val="FF0000"/>
          <w:sz w:val="24"/>
          <w:szCs w:val="24"/>
        </w:rPr>
        <w:t>低い順</w:t>
      </w:r>
      <w:r>
        <w:rPr>
          <w:rFonts w:hint="eastAsia"/>
          <w:sz w:val="24"/>
          <w:szCs w:val="24"/>
        </w:rPr>
        <w:t>に並べ替えます。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8A4A92" w:rsidRPr="008A4A92" w:rsidTr="00EF5878"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rPr>
                <w:bCs/>
                <w:color w:val="DDD9C3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4A442A" w:themeFill="background2" w:themeFillShade="40"/>
          </w:tcPr>
          <w:p w:rsidR="008A4A92" w:rsidRPr="008A4A92" w:rsidRDefault="008A4A92" w:rsidP="00EF5878">
            <w:pPr>
              <w:jc w:val="center"/>
              <w:rPr>
                <w:color w:val="DDD9C3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DD9C3" w:themeColor="background2" w:themeShade="E6"/>
                <w:sz w:val="24"/>
                <w:szCs w:val="24"/>
              </w:rPr>
              <w:t>合計</w:t>
            </w:r>
          </w:p>
        </w:tc>
      </w:tr>
      <w:tr w:rsidR="008A4A92" w:rsidTr="00EF5878">
        <w:tc>
          <w:tcPr>
            <w:tcW w:w="1676" w:type="dxa"/>
            <w:shd w:val="clear" w:color="auto" w:fill="CCC0D9" w:themeFill="accent4" w:themeFillTint="66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CCC0D9" w:themeFill="accent4" w:themeFillTint="66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CCC0D9" w:themeFill="accent4" w:themeFillTint="66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CCC0D9" w:themeFill="accent4" w:themeFillTint="66"/>
          </w:tcPr>
          <w:p w:rsidR="008A4A92" w:rsidRDefault="008A4A92" w:rsidP="00EF58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168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8A4A92" w:rsidTr="00EF5878"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8A4A92" w:rsidRDefault="008A4A92" w:rsidP="00EF58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8A4A92" w:rsidTr="00EF5878"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A4A92" w:rsidRDefault="008A4A92" w:rsidP="00EF58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8A4A92" w:rsidTr="00EF5878"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A4A92" w:rsidRPr="004A576F" w:rsidRDefault="008A4A92" w:rsidP="00EF5878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A4A92" w:rsidRPr="004A576F" w:rsidRDefault="008A4A92" w:rsidP="00EF5878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8A4A92" w:rsidRDefault="008A4A92" w:rsidP="00EF58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144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:rsidR="00BE4FAA" w:rsidRPr="009727C8" w:rsidRDefault="00BE4FAA" w:rsidP="00BE4FA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95832" w:rsidRDefault="00895832"/>
    <w:sectPr w:rsidR="00895832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98E" w:rsidRDefault="002D598E" w:rsidP="00E667DB">
      <w:pPr>
        <w:spacing w:line="240" w:lineRule="auto"/>
      </w:pPr>
      <w:r>
        <w:separator/>
      </w:r>
    </w:p>
  </w:endnote>
  <w:endnote w:type="continuationSeparator" w:id="0">
    <w:p w:rsidR="002D598E" w:rsidRDefault="002D598E" w:rsidP="00E667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98E" w:rsidRDefault="002D598E" w:rsidP="00E667DB">
      <w:pPr>
        <w:spacing w:line="240" w:lineRule="auto"/>
      </w:pPr>
      <w:r>
        <w:separator/>
      </w:r>
    </w:p>
  </w:footnote>
  <w:footnote w:type="continuationSeparator" w:id="0">
    <w:p w:rsidR="002D598E" w:rsidRDefault="002D598E" w:rsidP="00E667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0892"/>
    <w:multiLevelType w:val="hybridMultilevel"/>
    <w:tmpl w:val="15EECFD2"/>
    <w:lvl w:ilvl="0" w:tplc="EDAEDF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0660EB"/>
    <w:multiLevelType w:val="hybridMultilevel"/>
    <w:tmpl w:val="0AA01E78"/>
    <w:lvl w:ilvl="0" w:tplc="FFE6BE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3876397"/>
    <w:multiLevelType w:val="hybridMultilevel"/>
    <w:tmpl w:val="AF08348A"/>
    <w:lvl w:ilvl="0" w:tplc="68D891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FAA"/>
    <w:rsid w:val="002D598E"/>
    <w:rsid w:val="00895832"/>
    <w:rsid w:val="008A4A92"/>
    <w:rsid w:val="00BE4FAA"/>
    <w:rsid w:val="00CA587F"/>
    <w:rsid w:val="00E6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A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FA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4FA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BE4FAA"/>
    <w:pPr>
      <w:ind w:leftChars="400" w:left="840"/>
    </w:pPr>
  </w:style>
  <w:style w:type="table" w:styleId="a6">
    <w:name w:val="Table Grid"/>
    <w:basedOn w:val="a1"/>
    <w:uiPriority w:val="59"/>
    <w:rsid w:val="00CA5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667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667DB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E667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667DB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A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FA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4FA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BE4FAA"/>
    <w:pPr>
      <w:ind w:leftChars="400" w:left="840"/>
    </w:pPr>
  </w:style>
  <w:style w:type="table" w:styleId="a6">
    <w:name w:val="Table Grid"/>
    <w:basedOn w:val="a1"/>
    <w:uiPriority w:val="59"/>
    <w:rsid w:val="00CA5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667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667DB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E667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667D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7977F-E29D-4509-BC1A-AF9430C1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2011-07-22T05:03:00Z</dcterms:created>
  <dcterms:modified xsi:type="dcterms:W3CDTF">2011-08-01T20:46:00Z</dcterms:modified>
</cp:coreProperties>
</file>